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700" w:lineRule="exact"/>
        <w:jc w:val="both"/>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附件：</w:t>
      </w:r>
    </w:p>
    <w:p>
      <w:pPr>
        <w:adjustRightInd/>
        <w:snapToGrid/>
        <w:spacing w:after="0" w:line="700" w:lineRule="exact"/>
        <w:jc w:val="center"/>
        <w:rPr>
          <w:rFonts w:hint="default" w:ascii="方正小标宋简体" w:hAnsi="宋体" w:eastAsia="方正小标宋简体"/>
          <w:color w:val="000000"/>
          <w:sz w:val="44"/>
          <w:szCs w:val="44"/>
          <w:shd w:val="clear" w:color="auto" w:fill="FFFFFF"/>
          <w:lang w:val="en-US" w:eastAsia="zh-CN"/>
        </w:rPr>
      </w:pPr>
      <w:r>
        <w:rPr>
          <w:rFonts w:hint="eastAsia" w:ascii="方正小标宋简体" w:hAnsi="宋体" w:eastAsia="方正小标宋简体"/>
          <w:color w:val="000000"/>
          <w:sz w:val="44"/>
          <w:szCs w:val="44"/>
          <w:shd w:val="clear" w:color="auto" w:fill="FFFFFF"/>
          <w:lang w:val="en-US" w:eastAsia="zh-CN"/>
        </w:rPr>
        <w:t>济宁市农业科学研究院</w:t>
      </w:r>
    </w:p>
    <w:p>
      <w:pPr>
        <w:adjustRightInd/>
        <w:snapToGrid/>
        <w:spacing w:after="0" w:line="700" w:lineRule="exact"/>
        <w:jc w:val="center"/>
        <w:rPr>
          <w:rFonts w:hint="eastAsia" w:ascii="方正小标宋简体" w:hAnsi="宋体" w:eastAsia="方正小标宋简体"/>
          <w:color w:val="000000"/>
          <w:sz w:val="44"/>
          <w:szCs w:val="44"/>
          <w:shd w:val="clear" w:color="auto" w:fill="FFFFFF"/>
        </w:rPr>
      </w:pPr>
      <w:bookmarkStart w:id="0" w:name="_GoBack"/>
      <w:r>
        <w:rPr>
          <w:rFonts w:hint="eastAsia" w:ascii="方正小标宋简体" w:hAnsi="宋体" w:eastAsia="方正小标宋简体"/>
          <w:color w:val="000000"/>
          <w:sz w:val="44"/>
          <w:szCs w:val="44"/>
          <w:shd w:val="clear" w:color="auto" w:fill="FFFFFF"/>
        </w:rPr>
        <w:t>202</w:t>
      </w:r>
      <w:r>
        <w:rPr>
          <w:rFonts w:hint="eastAsia" w:ascii="方正小标宋简体" w:hAnsi="宋体" w:eastAsia="方正小标宋简体"/>
          <w:color w:val="000000"/>
          <w:sz w:val="44"/>
          <w:szCs w:val="44"/>
          <w:shd w:val="clear" w:color="auto" w:fill="FFFFFF"/>
          <w:lang w:val="en-US" w:eastAsia="zh-CN"/>
        </w:rPr>
        <w:t>2</w:t>
      </w:r>
      <w:r>
        <w:rPr>
          <w:rFonts w:hint="eastAsia" w:ascii="方正小标宋简体" w:hAnsi="宋体" w:eastAsia="方正小标宋简体"/>
          <w:color w:val="000000"/>
          <w:sz w:val="44"/>
          <w:szCs w:val="44"/>
          <w:shd w:val="clear" w:color="auto" w:fill="FFFFFF"/>
        </w:rPr>
        <w:t>年</w:t>
      </w:r>
      <w:r>
        <w:rPr>
          <w:rFonts w:hint="eastAsia" w:ascii="方正小标宋简体" w:hAnsi="宋体" w:eastAsia="方正小标宋简体"/>
          <w:color w:val="000000"/>
          <w:sz w:val="44"/>
          <w:szCs w:val="44"/>
          <w:shd w:val="clear" w:color="auto" w:fill="FFFFFF"/>
          <w:lang w:eastAsia="zh-CN"/>
        </w:rPr>
        <w:t>“</w:t>
      </w:r>
      <w:r>
        <w:rPr>
          <w:rFonts w:hint="eastAsia" w:ascii="方正小标宋简体" w:hAnsi="宋体" w:eastAsia="方正小标宋简体"/>
          <w:color w:val="000000"/>
          <w:sz w:val="44"/>
          <w:szCs w:val="44"/>
          <w:shd w:val="clear" w:color="auto" w:fill="FFFFFF"/>
        </w:rPr>
        <w:t>科技</w:t>
      </w:r>
      <w:r>
        <w:rPr>
          <w:rFonts w:hint="eastAsia" w:ascii="方正小标宋简体" w:hAnsi="宋体" w:eastAsia="方正小标宋简体"/>
          <w:color w:val="000000"/>
          <w:sz w:val="44"/>
          <w:szCs w:val="44"/>
          <w:shd w:val="clear" w:color="auto" w:fill="FFFFFF"/>
          <w:lang w:val="en-US" w:eastAsia="zh-CN"/>
        </w:rPr>
        <w:t>活动</w:t>
      </w:r>
      <w:r>
        <w:rPr>
          <w:rFonts w:hint="eastAsia" w:ascii="方正小标宋简体" w:hAnsi="宋体" w:eastAsia="方正小标宋简体"/>
          <w:color w:val="000000"/>
          <w:sz w:val="44"/>
          <w:szCs w:val="44"/>
          <w:shd w:val="clear" w:color="auto" w:fill="FFFFFF"/>
        </w:rPr>
        <w:t>周</w:t>
      </w:r>
      <w:r>
        <w:rPr>
          <w:rFonts w:hint="eastAsia" w:ascii="方正小标宋简体" w:hAnsi="宋体" w:eastAsia="方正小标宋简体"/>
          <w:color w:val="000000"/>
          <w:sz w:val="44"/>
          <w:szCs w:val="44"/>
          <w:shd w:val="clear" w:color="auto" w:fill="FFFFFF"/>
          <w:lang w:eastAsia="zh-CN"/>
        </w:rPr>
        <w:t>”</w:t>
      </w:r>
      <w:r>
        <w:rPr>
          <w:rFonts w:hint="eastAsia" w:ascii="方正小标宋简体" w:hAnsi="宋体" w:eastAsia="方正小标宋简体"/>
          <w:color w:val="000000"/>
          <w:sz w:val="44"/>
          <w:szCs w:val="44"/>
          <w:shd w:val="clear" w:color="auto" w:fill="FFFFFF"/>
          <w:lang w:val="en-US" w:eastAsia="zh-CN"/>
        </w:rPr>
        <w:t>暨“科技工作者日”</w:t>
      </w:r>
      <w:bookmarkEnd w:id="0"/>
      <w:r>
        <w:rPr>
          <w:rFonts w:hint="eastAsia" w:ascii="方正小标宋简体" w:hAnsi="宋体" w:eastAsia="方正小标宋简体"/>
          <w:color w:val="000000"/>
          <w:sz w:val="44"/>
          <w:szCs w:val="44"/>
          <w:shd w:val="clear" w:color="auto" w:fill="FFFFFF"/>
        </w:rPr>
        <w:t>活动方案</w:t>
      </w:r>
    </w:p>
    <w:p>
      <w:pPr>
        <w:spacing w:after="0"/>
        <w:jc w:val="both"/>
        <w:rPr>
          <w:rFonts w:ascii="仿宋_GB2312" w:hAnsi="宋体" w:eastAsia="仿宋_GB2312"/>
          <w:color w:val="000000"/>
          <w:sz w:val="28"/>
          <w:szCs w:val="28"/>
          <w:shd w:val="clear" w:color="auto" w:fill="FFFFFF"/>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w:t>
      </w:r>
      <w:r>
        <w:rPr>
          <w:rStyle w:val="7"/>
          <w:rFonts w:hint="eastAsia" w:ascii="仿宋_GB2312" w:hAnsi="仿宋_GB2312" w:eastAsia="仿宋_GB2312" w:cs="仿宋_GB2312"/>
          <w:b w:val="0"/>
          <w:bCs w:val="0"/>
          <w:color w:val="auto"/>
          <w:sz w:val="32"/>
          <w:szCs w:val="32"/>
        </w:rPr>
        <w:t>关于举办2022年全国科技活动周的通知</w:t>
      </w:r>
      <w:r>
        <w:rPr>
          <w:rFonts w:hint="eastAsia" w:ascii="仿宋_GB2312" w:hAnsi="仿宋_GB2312" w:eastAsia="仿宋_GB2312" w:cs="仿宋_GB2312"/>
          <w:b w:val="0"/>
          <w:bCs w:val="0"/>
          <w:color w:val="auto"/>
          <w:sz w:val="32"/>
          <w:szCs w:val="32"/>
          <w:lang w:val="en-US" w:eastAsia="zh-CN"/>
        </w:rPr>
        <w:t>》</w:t>
      </w:r>
      <w:r>
        <w:rPr>
          <w:rStyle w:val="7"/>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国科发才〔2022〕69号</w:t>
      </w:r>
      <w:r>
        <w:rPr>
          <w:rStyle w:val="7"/>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i w:val="0"/>
          <w:iCs w:val="0"/>
          <w:caps w:val="0"/>
          <w:color w:val="auto"/>
          <w:spacing w:val="8"/>
          <w:sz w:val="32"/>
          <w:szCs w:val="32"/>
          <w:shd w:val="clear" w:fill="FFFFFF"/>
        </w:rPr>
        <w:t>关于开展2022年“全国科技工作者日”活动的通知</w:t>
      </w:r>
      <w:r>
        <w:rPr>
          <w:rFonts w:hint="eastAsia" w:ascii="仿宋_GB2312" w:hAnsi="仿宋_GB2312" w:eastAsia="仿宋_GB2312" w:cs="仿宋_GB2312"/>
          <w:b w:val="0"/>
          <w:bCs w:val="0"/>
          <w:i w:val="0"/>
          <w:iCs w:val="0"/>
          <w:caps w:val="0"/>
          <w:color w:val="auto"/>
          <w:spacing w:val="8"/>
          <w:sz w:val="32"/>
          <w:szCs w:val="32"/>
          <w:shd w:val="clear" w:fill="FFFFFF"/>
          <w:lang w:eastAsia="zh-CN"/>
        </w:rPr>
        <w:t>》</w:t>
      </w:r>
      <w:r>
        <w:rPr>
          <w:rStyle w:val="7"/>
          <w:rFonts w:hint="eastAsia" w:ascii="仿宋_GB2312" w:hAnsi="仿宋_GB2312" w:eastAsia="仿宋_GB2312" w:cs="仿宋_GB2312"/>
          <w:b w:val="0"/>
          <w:bCs w:val="0"/>
          <w:color w:val="auto"/>
          <w:sz w:val="32"/>
          <w:szCs w:val="32"/>
          <w:lang w:eastAsia="zh-CN"/>
        </w:rPr>
        <w:t>（</w:t>
      </w:r>
      <w:r>
        <w:rPr>
          <w:rStyle w:val="7"/>
          <w:rFonts w:hint="eastAsia" w:ascii="仿宋_GB2312" w:hAnsi="仿宋_GB2312" w:eastAsia="仿宋_GB2312" w:cs="仿宋_GB2312"/>
          <w:b w:val="0"/>
          <w:bCs w:val="0"/>
          <w:color w:val="auto"/>
          <w:spacing w:val="15"/>
          <w:sz w:val="32"/>
          <w:szCs w:val="32"/>
          <w:shd w:val="clear" w:fill="FFFFFF"/>
        </w:rPr>
        <w:t>科协发宣字〔2022〕15号</w:t>
      </w:r>
      <w:r>
        <w:rPr>
          <w:rStyle w:val="7"/>
          <w:rFonts w:hint="eastAsia" w:ascii="仿宋_GB2312" w:hAnsi="仿宋_GB2312" w:eastAsia="仿宋_GB2312" w:cs="仿宋_GB2312"/>
          <w:b w:val="0"/>
          <w:bCs w:val="0"/>
          <w:color w:val="auto"/>
          <w:sz w:val="32"/>
          <w:szCs w:val="32"/>
          <w:lang w:eastAsia="zh-CN"/>
        </w:rPr>
        <w:t>）</w:t>
      </w:r>
      <w:r>
        <w:rPr>
          <w:rStyle w:val="7"/>
          <w:rFonts w:hint="eastAsia" w:ascii="仿宋_GB2312" w:hAnsi="仿宋_GB2312" w:eastAsia="仿宋_GB2312" w:cs="仿宋_GB2312"/>
          <w:b w:val="0"/>
          <w:bCs w:val="0"/>
          <w:color w:val="auto"/>
          <w:sz w:val="32"/>
          <w:szCs w:val="32"/>
          <w:lang w:val="en-US" w:eastAsia="zh-CN"/>
        </w:rPr>
        <w:t>和省市的有关部署安排要求，</w:t>
      </w:r>
      <w:r>
        <w:rPr>
          <w:rFonts w:hint="eastAsia" w:ascii="仿宋_GB2312" w:eastAsia="仿宋_GB2312"/>
          <w:sz w:val="32"/>
          <w:szCs w:val="32"/>
        </w:rPr>
        <w:t>做好市农科院2022年“科技活动周”暨“科技工作者日”活动，制定本方案。</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一、活动主题</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走进科技、你我同行，创新争先、自立自强</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rPr>
      </w:pPr>
      <w:r>
        <w:rPr>
          <w:rFonts w:hint="eastAsia" w:ascii="黑体" w:hAnsi="黑体" w:eastAsia="黑体" w:cs="黑体"/>
          <w:sz w:val="32"/>
          <w:szCs w:val="32"/>
          <w:lang w:val="en-US" w:eastAsia="zh-CN"/>
        </w:rPr>
        <w:t>二、活动时间</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2022年5月21-30日</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三、活动内容</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eastAsia="仿宋_GB2312"/>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2022年科技活动周与科技工作者日活动联动进行，服务疫情防控大局，</w:t>
      </w:r>
      <w:r>
        <w:rPr>
          <w:rFonts w:hint="eastAsia" w:ascii="仿宋_GB2312" w:eastAsia="仿宋_GB2312"/>
          <w:sz w:val="32"/>
          <w:szCs w:val="32"/>
        </w:rPr>
        <w:t>坚持规模适度、简约规范、务求实效</w:t>
      </w:r>
      <w:r>
        <w:rPr>
          <w:rFonts w:hint="eastAsia" w:ascii="仿宋_GB2312" w:eastAsia="仿宋_GB2312"/>
          <w:sz w:val="32"/>
          <w:szCs w:val="32"/>
          <w:lang w:eastAsia="zh-CN"/>
        </w:rPr>
        <w:t>、</w:t>
      </w:r>
      <w:r>
        <w:rPr>
          <w:rFonts w:hint="eastAsia" w:ascii="仿宋_GB2312" w:eastAsia="仿宋_GB2312"/>
          <w:sz w:val="32"/>
          <w:szCs w:val="32"/>
          <w:lang w:val="en-US" w:eastAsia="zh-CN"/>
        </w:rPr>
        <w:t>以人民为中心</w:t>
      </w:r>
      <w:r>
        <w:rPr>
          <w:rFonts w:hint="eastAsia" w:ascii="仿宋_GB2312" w:eastAsia="仿宋_GB2312"/>
          <w:sz w:val="32"/>
          <w:szCs w:val="32"/>
        </w:rPr>
        <w:t>原则</w:t>
      </w:r>
      <w:r>
        <w:rPr>
          <w:rFonts w:hint="eastAsia" w:ascii="仿宋_GB2312" w:eastAsia="仿宋_GB2312"/>
          <w:sz w:val="32"/>
          <w:szCs w:val="32"/>
          <w:lang w:val="en-US" w:eastAsia="zh-CN"/>
        </w:rPr>
        <w:t>理念</w:t>
      </w:r>
      <w:r>
        <w:rPr>
          <w:rFonts w:hint="eastAsia" w:ascii="仿宋_GB2312" w:eastAsia="仿宋_GB2312"/>
          <w:sz w:val="32"/>
          <w:szCs w:val="32"/>
        </w:rPr>
        <w:t>，采取线下线上、课堂田间、院内院外相结合的方式，</w:t>
      </w:r>
      <w:r>
        <w:rPr>
          <w:rFonts w:hint="eastAsia" w:ascii="仿宋_GB2312" w:eastAsia="仿宋_GB2312"/>
          <w:sz w:val="32"/>
          <w:szCs w:val="32"/>
          <w:lang w:val="en-US" w:eastAsia="zh-CN"/>
        </w:rPr>
        <w:t>充分运用新媒体、网络等现代信息技术，</w:t>
      </w:r>
      <w:r>
        <w:rPr>
          <w:rFonts w:hint="eastAsia" w:ascii="仿宋_GB2312" w:eastAsia="仿宋_GB2312"/>
          <w:sz w:val="32"/>
          <w:szCs w:val="32"/>
        </w:rPr>
        <w:t>开展</w:t>
      </w:r>
      <w:r>
        <w:rPr>
          <w:rFonts w:hint="eastAsia" w:ascii="仿宋_GB2312" w:eastAsia="仿宋_GB2312"/>
          <w:sz w:val="32"/>
          <w:szCs w:val="32"/>
          <w:lang w:val="en-US" w:eastAsia="zh-CN"/>
        </w:rPr>
        <w:t>科技政策宣传、创新</w:t>
      </w:r>
      <w:r>
        <w:rPr>
          <w:rFonts w:hint="eastAsia" w:ascii="仿宋_GB2312" w:eastAsia="仿宋_GB2312"/>
          <w:sz w:val="32"/>
          <w:szCs w:val="32"/>
        </w:rPr>
        <w:t>成果展示、</w:t>
      </w:r>
      <w:r>
        <w:rPr>
          <w:rFonts w:hint="eastAsia" w:ascii="仿宋_GB2312" w:eastAsia="仿宋_GB2312"/>
          <w:sz w:val="32"/>
          <w:szCs w:val="32"/>
          <w:lang w:val="en-US" w:eastAsia="zh-CN"/>
        </w:rPr>
        <w:t>科技下乡、</w:t>
      </w:r>
      <w:r>
        <w:rPr>
          <w:rFonts w:hint="eastAsia" w:ascii="仿宋_GB2312" w:eastAsia="仿宋_GB2312"/>
          <w:sz w:val="32"/>
          <w:szCs w:val="32"/>
        </w:rPr>
        <w:t>技术讲堂、现场指导、科普实践</w:t>
      </w:r>
      <w:r>
        <w:rPr>
          <w:rFonts w:hint="eastAsia" w:ascii="仿宋_GB2312" w:eastAsia="仿宋_GB2312"/>
          <w:sz w:val="32"/>
          <w:szCs w:val="32"/>
          <w:lang w:val="en-US" w:eastAsia="zh-CN"/>
        </w:rPr>
        <w:t>开放日</w:t>
      </w:r>
      <w:r>
        <w:rPr>
          <w:rFonts w:hint="eastAsia" w:ascii="仿宋_GB2312" w:eastAsia="仿宋_GB2312"/>
          <w:sz w:val="32"/>
          <w:szCs w:val="32"/>
        </w:rPr>
        <w:t>等系列</w:t>
      </w:r>
      <w:r>
        <w:rPr>
          <w:rFonts w:hint="eastAsia" w:ascii="仿宋_GB2312" w:eastAsia="仿宋_GB2312"/>
          <w:sz w:val="32"/>
          <w:szCs w:val="32"/>
          <w:lang w:val="en-US" w:eastAsia="zh-CN"/>
        </w:rPr>
        <w:t>特色</w:t>
      </w:r>
      <w:r>
        <w:rPr>
          <w:rFonts w:hint="eastAsia" w:ascii="仿宋_GB2312" w:eastAsia="仿宋_GB2312"/>
          <w:sz w:val="32"/>
          <w:szCs w:val="32"/>
        </w:rPr>
        <w:t>农业科技宣传</w:t>
      </w:r>
      <w:r>
        <w:rPr>
          <w:rFonts w:hint="eastAsia" w:ascii="仿宋_GB2312" w:eastAsia="仿宋_GB2312"/>
          <w:sz w:val="32"/>
          <w:szCs w:val="32"/>
          <w:lang w:val="en-US" w:eastAsia="zh-CN"/>
        </w:rPr>
        <w:t>服务</w:t>
      </w:r>
      <w:r>
        <w:rPr>
          <w:rFonts w:hint="eastAsia" w:ascii="仿宋_GB2312" w:eastAsia="仿宋_GB2312"/>
          <w:sz w:val="32"/>
          <w:szCs w:val="32"/>
        </w:rPr>
        <w:t>活动，</w:t>
      </w:r>
      <w:r>
        <w:rPr>
          <w:rFonts w:hint="eastAsia" w:ascii="仿宋_GB2312" w:eastAsia="仿宋_GB2312"/>
          <w:sz w:val="32"/>
          <w:szCs w:val="32"/>
          <w:lang w:val="en-US" w:eastAsia="zh-CN"/>
        </w:rPr>
        <w:t>弘扬科学家精神，</w:t>
      </w:r>
      <w:r>
        <w:rPr>
          <w:rStyle w:val="7"/>
          <w:rFonts w:hint="eastAsia" w:ascii="仿宋_GB2312" w:hAnsi="仿宋_GB2312" w:eastAsia="仿宋_GB2312" w:cs="仿宋_GB2312"/>
          <w:b w:val="0"/>
          <w:bCs w:val="0"/>
          <w:color w:val="auto"/>
          <w:sz w:val="32"/>
          <w:szCs w:val="32"/>
          <w:lang w:val="en-US" w:eastAsia="zh-CN"/>
        </w:rPr>
        <w:t>广泛宣传展现现代</w:t>
      </w:r>
      <w:r>
        <w:rPr>
          <w:rFonts w:hint="eastAsia" w:ascii="仿宋_GB2312" w:eastAsia="仿宋_GB2312"/>
          <w:sz w:val="32"/>
          <w:szCs w:val="32"/>
        </w:rPr>
        <w:t>农业科技知识</w:t>
      </w:r>
      <w:r>
        <w:rPr>
          <w:rFonts w:hint="eastAsia" w:ascii="仿宋_GB2312" w:eastAsia="仿宋_GB2312"/>
          <w:sz w:val="32"/>
          <w:szCs w:val="32"/>
          <w:lang w:eastAsia="zh-CN"/>
        </w:rPr>
        <w:t>、</w:t>
      </w:r>
      <w:r>
        <w:rPr>
          <w:rFonts w:hint="eastAsia" w:ascii="仿宋_GB2312" w:eastAsia="仿宋_GB2312"/>
          <w:sz w:val="32"/>
          <w:szCs w:val="32"/>
        </w:rPr>
        <w:t>先进实用</w:t>
      </w:r>
      <w:r>
        <w:rPr>
          <w:rFonts w:hint="eastAsia" w:ascii="仿宋_GB2312" w:eastAsia="仿宋_GB2312"/>
          <w:sz w:val="32"/>
          <w:szCs w:val="32"/>
          <w:lang w:val="en-US" w:eastAsia="zh-CN"/>
        </w:rPr>
        <w:t>种植</w:t>
      </w:r>
      <w:r>
        <w:rPr>
          <w:rFonts w:hint="eastAsia" w:ascii="仿宋_GB2312" w:eastAsia="仿宋_GB2312"/>
          <w:sz w:val="32"/>
          <w:szCs w:val="32"/>
        </w:rPr>
        <w:t>技术</w:t>
      </w:r>
      <w:r>
        <w:rPr>
          <w:rFonts w:hint="eastAsia" w:ascii="仿宋_GB2312" w:eastAsia="仿宋_GB2312"/>
          <w:sz w:val="32"/>
          <w:szCs w:val="32"/>
          <w:lang w:val="en-US" w:eastAsia="zh-CN"/>
        </w:rPr>
        <w:t>和</w:t>
      </w:r>
      <w:r>
        <w:rPr>
          <w:rStyle w:val="7"/>
          <w:rFonts w:hint="eastAsia" w:ascii="仿宋_GB2312" w:hAnsi="仿宋_GB2312" w:eastAsia="仿宋_GB2312" w:cs="仿宋_GB2312"/>
          <w:b w:val="0"/>
          <w:bCs w:val="0"/>
          <w:color w:val="auto"/>
          <w:sz w:val="32"/>
          <w:szCs w:val="32"/>
          <w:lang w:val="en-US" w:eastAsia="zh-CN"/>
        </w:rPr>
        <w:t>科技工作者风采，</w:t>
      </w:r>
      <w:r>
        <w:rPr>
          <w:rFonts w:hint="eastAsia" w:ascii="仿宋_GB2312" w:eastAsia="仿宋_GB2312"/>
          <w:sz w:val="32"/>
          <w:szCs w:val="32"/>
        </w:rPr>
        <w:t>促进</w:t>
      </w:r>
      <w:r>
        <w:rPr>
          <w:rFonts w:hint="eastAsia" w:ascii="仿宋_GB2312" w:eastAsia="仿宋_GB2312"/>
          <w:sz w:val="32"/>
          <w:szCs w:val="32"/>
          <w:lang w:val="en-US" w:eastAsia="zh-CN"/>
        </w:rPr>
        <w:t>农业科技</w:t>
      </w:r>
      <w:r>
        <w:rPr>
          <w:rFonts w:hint="eastAsia" w:ascii="仿宋_GB2312" w:eastAsia="仿宋_GB2312"/>
          <w:sz w:val="32"/>
          <w:szCs w:val="32"/>
        </w:rPr>
        <w:t>推广普及</w:t>
      </w:r>
      <w:r>
        <w:rPr>
          <w:rFonts w:hint="eastAsia" w:ascii="仿宋_GB2312" w:eastAsia="仿宋_GB2312"/>
          <w:sz w:val="32"/>
          <w:szCs w:val="32"/>
          <w:lang w:eastAsia="zh-CN"/>
        </w:rPr>
        <w:t>，</w:t>
      </w:r>
      <w:r>
        <w:rPr>
          <w:rStyle w:val="7"/>
          <w:rFonts w:hint="eastAsia" w:ascii="仿宋_GB2312" w:hAnsi="仿宋_GB2312" w:eastAsia="仿宋_GB2312" w:cs="仿宋_GB2312"/>
          <w:b w:val="0"/>
          <w:bCs w:val="0"/>
          <w:color w:val="auto"/>
          <w:sz w:val="32"/>
          <w:szCs w:val="32"/>
          <w:lang w:val="en-US" w:eastAsia="zh-CN"/>
        </w:rPr>
        <w:t>增强科技工作者职业荣誉感和自豪感</w:t>
      </w:r>
      <w:r>
        <w:rPr>
          <w:rFonts w:hint="eastAsia" w:ascii="仿宋_GB2312" w:eastAsia="仿宋_GB2312"/>
          <w:sz w:val="32"/>
          <w:szCs w:val="32"/>
        </w:rPr>
        <w:t>，</w:t>
      </w:r>
      <w:r>
        <w:rPr>
          <w:rFonts w:hint="eastAsia" w:ascii="仿宋_GB2312" w:eastAsia="仿宋_GB2312"/>
          <w:sz w:val="32"/>
          <w:szCs w:val="32"/>
          <w:lang w:val="en-US" w:eastAsia="zh-CN"/>
        </w:rPr>
        <w:t>推动在全社会形成讲科学、爱科学、学科学、用科学的良好氛围，</w:t>
      </w:r>
      <w:r>
        <w:rPr>
          <w:rFonts w:hint="eastAsia" w:ascii="仿宋_GB2312" w:eastAsia="仿宋_GB2312"/>
          <w:sz w:val="32"/>
          <w:szCs w:val="32"/>
        </w:rPr>
        <w:t>为我市农业产业高质量发展、扎实推进乡村振兴战略实施提供科技支撑</w:t>
      </w:r>
      <w:r>
        <w:rPr>
          <w:rFonts w:hint="eastAsia" w:ascii="仿宋_GB2312" w:eastAsia="仿宋_GB2312"/>
          <w:sz w:val="32"/>
          <w:szCs w:val="32"/>
          <w:lang w:eastAsia="zh-CN"/>
        </w:rPr>
        <w:t>，</w:t>
      </w:r>
      <w:r>
        <w:rPr>
          <w:rFonts w:hint="eastAsia" w:ascii="仿宋_GB2312" w:eastAsia="仿宋_GB2312"/>
          <w:sz w:val="32"/>
          <w:szCs w:val="32"/>
          <w:lang w:val="en-US" w:eastAsia="zh-CN"/>
        </w:rPr>
        <w:t>迎接党的二十大胜利召开。</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、主要活动</w:t>
      </w:r>
    </w:p>
    <w:p>
      <w:pPr>
        <w:keepNext w:val="0"/>
        <w:keepLines w:val="0"/>
        <w:pageBreakBefore w:val="0"/>
        <w:widowControl/>
        <w:kinsoku/>
        <w:wordWrap/>
        <w:overflowPunct/>
        <w:topLinePunct w:val="0"/>
        <w:autoSpaceDE/>
        <w:autoSpaceDN/>
        <w:bidi w:val="0"/>
        <w:adjustRightInd/>
        <w:snapToGrid/>
        <w:spacing w:after="0" w:line="600" w:lineRule="exact"/>
        <w:ind w:firstLine="643" w:firstLineChars="200"/>
        <w:jc w:val="both"/>
        <w:textAlignment w:val="auto"/>
        <w:rPr>
          <w:rFonts w:hint="default" w:ascii="楷体_GB2312" w:eastAsia="楷体_GB2312"/>
          <w:b/>
          <w:bCs/>
          <w:sz w:val="32"/>
          <w:szCs w:val="32"/>
          <w:lang w:val="en-US" w:eastAsia="zh-CN"/>
        </w:rPr>
      </w:pPr>
      <w:r>
        <w:rPr>
          <w:rFonts w:hint="eastAsia" w:ascii="楷体_GB2312" w:eastAsia="楷体_GB2312"/>
          <w:b/>
          <w:bCs/>
          <w:sz w:val="32"/>
          <w:szCs w:val="32"/>
          <w:lang w:eastAsia="zh-CN"/>
        </w:rPr>
        <w:t>（</w:t>
      </w:r>
      <w:r>
        <w:rPr>
          <w:rFonts w:hint="eastAsia" w:ascii="楷体_GB2312" w:eastAsia="楷体_GB2312"/>
          <w:b/>
          <w:bCs/>
          <w:sz w:val="32"/>
          <w:szCs w:val="32"/>
          <w:lang w:val="en-US" w:eastAsia="zh-CN"/>
        </w:rPr>
        <w:t>一</w:t>
      </w:r>
      <w:r>
        <w:rPr>
          <w:rFonts w:hint="eastAsia" w:ascii="楷体_GB2312" w:eastAsia="楷体_GB2312"/>
          <w:b/>
          <w:bCs/>
          <w:sz w:val="32"/>
          <w:szCs w:val="32"/>
          <w:lang w:eastAsia="zh-CN"/>
        </w:rPr>
        <w:t>）</w:t>
      </w:r>
      <w:r>
        <w:rPr>
          <w:rFonts w:hint="eastAsia" w:ascii="楷体_GB2312" w:eastAsia="楷体_GB2312"/>
          <w:b/>
          <w:bCs/>
          <w:sz w:val="32"/>
          <w:szCs w:val="32"/>
          <w:lang w:val="en-US" w:eastAsia="zh-CN"/>
        </w:rPr>
        <w:t>大豆玉米带状复合种植技术专题咨询服务活动</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val="en-US" w:eastAsia="zh-CN"/>
        </w:rPr>
      </w:pPr>
      <w:r>
        <w:rPr>
          <w:rFonts w:hint="eastAsia" w:ascii="楷体_GB2312" w:eastAsia="楷体_GB2312"/>
          <w:b w:val="0"/>
          <w:bCs w:val="0"/>
          <w:sz w:val="32"/>
          <w:szCs w:val="32"/>
          <w:lang w:val="en-US" w:eastAsia="zh-CN"/>
        </w:rPr>
        <w:t>地  点：</w:t>
      </w:r>
      <w:r>
        <w:rPr>
          <w:rFonts w:hint="eastAsia" w:ascii="仿宋" w:hAnsi="仿宋" w:eastAsia="仿宋"/>
          <w:color w:val="auto"/>
          <w:sz w:val="32"/>
          <w:szCs w:val="32"/>
          <w:lang w:val="en-US" w:eastAsia="zh-CN"/>
        </w:rPr>
        <w:t>梁山县寿张集镇</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default" w:ascii="仿宋" w:hAnsi="仿宋" w:eastAsia="仿宋"/>
          <w:color w:val="auto"/>
          <w:sz w:val="32"/>
          <w:szCs w:val="32"/>
          <w:lang w:val="en-US" w:eastAsia="zh-CN"/>
        </w:rPr>
      </w:pPr>
      <w:r>
        <w:rPr>
          <w:rFonts w:hint="eastAsia" w:ascii="楷体_GB2312" w:eastAsia="楷体_GB2312"/>
          <w:b w:val="0"/>
          <w:bCs w:val="0"/>
          <w:sz w:val="32"/>
          <w:szCs w:val="32"/>
          <w:lang w:val="en-US" w:eastAsia="zh-CN"/>
        </w:rPr>
        <w:t>责任单位：</w:t>
      </w:r>
      <w:r>
        <w:rPr>
          <w:rFonts w:hint="eastAsia" w:ascii="仿宋" w:hAnsi="仿宋" w:eastAsia="仿宋"/>
          <w:color w:val="auto"/>
          <w:sz w:val="32"/>
          <w:szCs w:val="32"/>
          <w:lang w:val="en-US" w:eastAsia="zh-CN"/>
        </w:rPr>
        <w:t>经济作物研究所、玉米研究所</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eastAsia="zh-CN"/>
        </w:rPr>
      </w:pPr>
      <w:r>
        <w:rPr>
          <w:rFonts w:hint="eastAsia" w:ascii="楷体_GB2312" w:hAnsi="楷体_GB2312" w:eastAsia="楷体_GB2312" w:cs="楷体_GB2312"/>
          <w:color w:val="auto"/>
          <w:sz w:val="32"/>
          <w:szCs w:val="32"/>
          <w:lang w:val="en-US" w:eastAsia="zh-CN"/>
        </w:rPr>
        <w:t>参加人员：</w:t>
      </w:r>
      <w:r>
        <w:rPr>
          <w:rFonts w:hint="eastAsia" w:ascii="仿宋" w:hAnsi="仿宋" w:eastAsia="仿宋"/>
          <w:color w:val="auto"/>
          <w:sz w:val="32"/>
          <w:szCs w:val="32"/>
          <w:lang w:val="en-US" w:eastAsia="zh-CN"/>
        </w:rPr>
        <w:t>院大豆、玉米种植技术相关人员、梁山县寿张集镇</w:t>
      </w:r>
      <w:r>
        <w:rPr>
          <w:rFonts w:hint="eastAsia" w:ascii="仿宋" w:hAnsi="仿宋" w:eastAsia="仿宋"/>
          <w:color w:val="auto"/>
          <w:sz w:val="32"/>
          <w:szCs w:val="32"/>
          <w:lang w:eastAsia="zh-CN"/>
        </w:rPr>
        <w:t>种植户、合作社</w:t>
      </w:r>
      <w:r>
        <w:rPr>
          <w:rFonts w:hint="eastAsia" w:ascii="仿宋" w:hAnsi="仿宋" w:eastAsia="仿宋"/>
          <w:color w:val="auto"/>
          <w:sz w:val="32"/>
          <w:szCs w:val="32"/>
          <w:lang w:val="en-US" w:eastAsia="zh-CN"/>
        </w:rPr>
        <w:t>及</w:t>
      </w:r>
      <w:r>
        <w:rPr>
          <w:rFonts w:hint="eastAsia" w:ascii="仿宋" w:hAnsi="仿宋" w:eastAsia="仿宋"/>
          <w:color w:val="auto"/>
          <w:sz w:val="32"/>
          <w:szCs w:val="32"/>
          <w:lang w:eastAsia="zh-CN"/>
        </w:rPr>
        <w:t>周边新型经营主体。</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default" w:ascii="仿宋" w:hAnsi="仿宋" w:eastAsia="仿宋"/>
          <w:color w:val="auto"/>
          <w:sz w:val="32"/>
          <w:szCs w:val="32"/>
          <w:lang w:val="en-US" w:eastAsia="zh-CN"/>
        </w:rPr>
      </w:pPr>
      <w:r>
        <w:rPr>
          <w:rFonts w:hint="eastAsia" w:ascii="楷体_GB2312" w:hAnsi="楷体_GB2312" w:eastAsia="楷体_GB2312" w:cs="楷体_GB2312"/>
          <w:color w:val="auto"/>
          <w:sz w:val="32"/>
          <w:szCs w:val="32"/>
          <w:lang w:val="en-US" w:eastAsia="zh-CN"/>
        </w:rPr>
        <w:t>活动内容：</w:t>
      </w:r>
      <w:r>
        <w:rPr>
          <w:rFonts w:hint="eastAsia" w:ascii="仿宋" w:hAnsi="仿宋" w:eastAsia="仿宋"/>
          <w:color w:val="auto"/>
          <w:sz w:val="32"/>
          <w:szCs w:val="32"/>
          <w:lang w:val="en-US" w:eastAsia="zh-CN"/>
        </w:rPr>
        <w:t>现场讲解大豆玉米带状复合种植品种搭配、种植模式、作业机械选择、化学除草、病虫害防治、机械收获等关键环节问题；大豆症青、根腐病，玉米青枯病等病害防治技术；解答种植户的现场咨询等。</w:t>
      </w:r>
    </w:p>
    <w:p>
      <w:pPr>
        <w:keepNext w:val="0"/>
        <w:keepLines w:val="0"/>
        <w:pageBreakBefore w:val="0"/>
        <w:widowControl/>
        <w:kinsoku/>
        <w:wordWrap/>
        <w:overflowPunct/>
        <w:topLinePunct w:val="0"/>
        <w:autoSpaceDE/>
        <w:autoSpaceDN/>
        <w:bidi w:val="0"/>
        <w:adjustRightInd/>
        <w:snapToGrid/>
        <w:spacing w:after="0" w:line="600" w:lineRule="exact"/>
        <w:ind w:firstLine="643" w:firstLineChars="200"/>
        <w:jc w:val="both"/>
        <w:textAlignment w:val="auto"/>
        <w:rPr>
          <w:rFonts w:hint="eastAsia" w:ascii="楷体_GB2312" w:eastAsia="楷体_GB2312"/>
          <w:b/>
          <w:bCs/>
          <w:sz w:val="32"/>
          <w:szCs w:val="32"/>
          <w:lang w:eastAsia="zh-CN"/>
        </w:rPr>
      </w:pPr>
      <w:r>
        <w:rPr>
          <w:rFonts w:hint="eastAsia" w:ascii="楷体_GB2312" w:eastAsia="楷体_GB2312"/>
          <w:b/>
          <w:bCs/>
          <w:sz w:val="32"/>
          <w:szCs w:val="32"/>
          <w:lang w:eastAsia="zh-CN"/>
        </w:rPr>
        <w:t>（</w:t>
      </w:r>
      <w:r>
        <w:rPr>
          <w:rFonts w:hint="eastAsia" w:ascii="楷体_GB2312" w:eastAsia="楷体_GB2312"/>
          <w:b/>
          <w:bCs/>
          <w:sz w:val="32"/>
          <w:szCs w:val="32"/>
          <w:lang w:val="en-US" w:eastAsia="zh-CN"/>
        </w:rPr>
        <w:t>二</w:t>
      </w:r>
      <w:r>
        <w:rPr>
          <w:rFonts w:hint="eastAsia" w:ascii="楷体_GB2312" w:eastAsia="楷体_GB2312"/>
          <w:b/>
          <w:bCs/>
          <w:sz w:val="32"/>
          <w:szCs w:val="32"/>
          <w:lang w:eastAsia="zh-CN"/>
        </w:rPr>
        <w:t>）小麦新品种、新技术</w:t>
      </w:r>
      <w:r>
        <w:rPr>
          <w:rFonts w:hint="eastAsia" w:ascii="楷体_GB2312" w:eastAsia="楷体_GB2312"/>
          <w:b/>
          <w:bCs/>
          <w:sz w:val="32"/>
          <w:szCs w:val="32"/>
          <w:lang w:val="en-US" w:eastAsia="zh-CN"/>
        </w:rPr>
        <w:t>观摩</w:t>
      </w:r>
      <w:r>
        <w:rPr>
          <w:rFonts w:hint="eastAsia" w:ascii="楷体_GB2312" w:eastAsia="楷体_GB2312"/>
          <w:b/>
          <w:bCs/>
          <w:sz w:val="32"/>
          <w:szCs w:val="32"/>
          <w:lang w:eastAsia="zh-CN"/>
        </w:rPr>
        <w:t>推广专题活动</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default" w:ascii="仿宋" w:hAnsi="仿宋" w:eastAsia="仿宋"/>
          <w:color w:val="auto"/>
          <w:sz w:val="32"/>
          <w:szCs w:val="32"/>
          <w:lang w:val="en-US" w:eastAsia="zh-CN"/>
        </w:rPr>
      </w:pPr>
      <w:r>
        <w:rPr>
          <w:rFonts w:hint="eastAsia" w:ascii="楷体_GB2312" w:hAnsi="楷体_GB2312" w:eastAsia="楷体_GB2312" w:cs="楷体_GB2312"/>
          <w:color w:val="auto"/>
          <w:sz w:val="32"/>
          <w:szCs w:val="32"/>
        </w:rPr>
        <w:t>地  点：</w:t>
      </w:r>
      <w:r>
        <w:rPr>
          <w:rFonts w:hint="eastAsia" w:ascii="仿宋" w:hAnsi="仿宋" w:eastAsia="仿宋"/>
          <w:color w:val="auto"/>
          <w:sz w:val="32"/>
          <w:szCs w:val="32"/>
        </w:rPr>
        <w:t>农科院院本部</w:t>
      </w:r>
      <w:r>
        <w:rPr>
          <w:rFonts w:hint="eastAsia" w:ascii="仿宋" w:hAnsi="仿宋" w:eastAsia="仿宋"/>
          <w:color w:val="auto"/>
          <w:sz w:val="32"/>
          <w:szCs w:val="32"/>
          <w:lang w:eastAsia="zh-CN"/>
        </w:rPr>
        <w:t>、</w:t>
      </w:r>
      <w:r>
        <w:rPr>
          <w:rFonts w:hint="eastAsia" w:ascii="仿宋" w:hAnsi="仿宋" w:eastAsia="仿宋"/>
          <w:color w:val="auto"/>
          <w:sz w:val="32"/>
          <w:szCs w:val="32"/>
        </w:rPr>
        <w:t>王因</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兖州等小麦种植基地</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rPr>
      </w:pPr>
      <w:r>
        <w:rPr>
          <w:rFonts w:hint="eastAsia" w:ascii="楷体_GB2312" w:hAnsi="楷体_GB2312" w:eastAsia="楷体_GB2312" w:cs="楷体_GB2312"/>
          <w:color w:val="auto"/>
          <w:sz w:val="32"/>
          <w:szCs w:val="32"/>
          <w:lang w:val="en-US" w:eastAsia="zh-CN"/>
        </w:rPr>
        <w:t>责任</w:t>
      </w:r>
      <w:r>
        <w:rPr>
          <w:rFonts w:hint="eastAsia" w:ascii="楷体_GB2312" w:hAnsi="楷体_GB2312" w:eastAsia="楷体_GB2312" w:cs="楷体_GB2312"/>
          <w:color w:val="auto"/>
          <w:sz w:val="32"/>
          <w:szCs w:val="32"/>
        </w:rPr>
        <w:t>单位：</w:t>
      </w:r>
      <w:r>
        <w:rPr>
          <w:rFonts w:hint="eastAsia" w:ascii="仿宋" w:hAnsi="仿宋" w:eastAsia="仿宋"/>
          <w:color w:val="auto"/>
          <w:sz w:val="32"/>
          <w:szCs w:val="32"/>
        </w:rPr>
        <w:t>小麦研究所</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eastAsia="zh-CN"/>
        </w:rPr>
      </w:pPr>
      <w:r>
        <w:rPr>
          <w:rFonts w:hint="eastAsia" w:ascii="楷体_GB2312" w:hAnsi="楷体_GB2312" w:eastAsia="楷体_GB2312" w:cs="楷体_GB2312"/>
          <w:color w:val="auto"/>
          <w:sz w:val="32"/>
          <w:szCs w:val="32"/>
          <w:lang w:val="en-US" w:eastAsia="zh-CN"/>
        </w:rPr>
        <w:t>参加人员：</w:t>
      </w:r>
      <w:r>
        <w:rPr>
          <w:rFonts w:hint="eastAsia" w:ascii="仿宋" w:hAnsi="仿宋" w:eastAsia="仿宋"/>
          <w:color w:val="auto"/>
          <w:sz w:val="32"/>
          <w:szCs w:val="32"/>
          <w:lang w:val="en-US" w:eastAsia="zh-CN"/>
        </w:rPr>
        <w:t>拟邀请省农业农村厅、市农业农村局、市农业技术推广中心、高新区</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兖州区农业农村部门负责人等领导专家，</w:t>
      </w:r>
      <w:r>
        <w:rPr>
          <w:rFonts w:hint="eastAsia" w:ascii="仿宋" w:hAnsi="仿宋" w:eastAsia="仿宋"/>
          <w:color w:val="auto"/>
          <w:sz w:val="32"/>
          <w:szCs w:val="32"/>
          <w:lang w:eastAsia="zh-CN"/>
        </w:rPr>
        <w:t>市小麦创新团队成员、</w:t>
      </w:r>
      <w:r>
        <w:rPr>
          <w:rFonts w:hint="eastAsia" w:ascii="仿宋" w:hAnsi="仿宋" w:eastAsia="仿宋"/>
          <w:color w:val="auto"/>
          <w:sz w:val="32"/>
          <w:szCs w:val="32"/>
          <w:lang w:val="en-US" w:eastAsia="zh-CN"/>
        </w:rPr>
        <w:t>有关</w:t>
      </w:r>
      <w:r>
        <w:rPr>
          <w:rFonts w:hint="eastAsia" w:ascii="仿宋" w:hAnsi="仿宋" w:eastAsia="仿宋"/>
          <w:color w:val="auto"/>
          <w:sz w:val="32"/>
          <w:szCs w:val="32"/>
          <w:lang w:eastAsia="zh-CN"/>
        </w:rPr>
        <w:t>种植大户、合作社等新型经营主体、</w:t>
      </w:r>
      <w:r>
        <w:rPr>
          <w:rFonts w:hint="eastAsia" w:ascii="仿宋" w:hAnsi="仿宋" w:eastAsia="仿宋"/>
          <w:color w:val="auto"/>
          <w:sz w:val="32"/>
          <w:szCs w:val="32"/>
          <w:lang w:val="en-US" w:eastAsia="zh-CN"/>
        </w:rPr>
        <w:t>院属单位负责人等</w:t>
      </w:r>
      <w:r>
        <w:rPr>
          <w:rFonts w:hint="eastAsia" w:ascii="仿宋" w:hAnsi="仿宋" w:eastAsia="仿宋"/>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rPr>
      </w:pPr>
      <w:r>
        <w:rPr>
          <w:rFonts w:hint="eastAsia" w:ascii="楷体_GB2312" w:hAnsi="楷体_GB2312" w:eastAsia="楷体_GB2312" w:cs="楷体_GB2312"/>
          <w:color w:val="auto"/>
          <w:sz w:val="32"/>
          <w:szCs w:val="32"/>
          <w:lang w:val="en-US" w:eastAsia="zh-CN"/>
        </w:rPr>
        <w:t>活动内容：</w:t>
      </w:r>
      <w:r>
        <w:rPr>
          <w:rFonts w:hint="eastAsia" w:ascii="仿宋" w:hAnsi="仿宋" w:eastAsia="仿宋"/>
          <w:color w:val="auto"/>
          <w:sz w:val="32"/>
          <w:szCs w:val="32"/>
        </w:rPr>
        <w:t>参观院本部</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王因、兖州、汶上等</w:t>
      </w:r>
      <w:r>
        <w:rPr>
          <w:rFonts w:hint="eastAsia" w:ascii="仿宋" w:hAnsi="仿宋" w:eastAsia="仿宋"/>
          <w:color w:val="auto"/>
          <w:sz w:val="32"/>
          <w:szCs w:val="32"/>
        </w:rPr>
        <w:t>小麦育种田</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基地</w:t>
      </w:r>
      <w:r>
        <w:rPr>
          <w:rFonts w:hint="eastAsia" w:ascii="仿宋" w:hAnsi="仿宋" w:eastAsia="仿宋"/>
          <w:color w:val="auto"/>
          <w:sz w:val="32"/>
          <w:szCs w:val="32"/>
        </w:rPr>
        <w:t>，观摩育成新品系</w:t>
      </w:r>
      <w:r>
        <w:rPr>
          <w:rFonts w:hint="eastAsia" w:ascii="仿宋" w:hAnsi="仿宋" w:eastAsia="仿宋"/>
          <w:color w:val="auto"/>
          <w:sz w:val="32"/>
          <w:szCs w:val="32"/>
          <w:lang w:eastAsia="zh-CN"/>
        </w:rPr>
        <w:t>，</w:t>
      </w:r>
      <w:r>
        <w:rPr>
          <w:rFonts w:hint="eastAsia" w:ascii="仿宋" w:hAnsi="仿宋" w:eastAsia="仿宋"/>
          <w:color w:val="auto"/>
          <w:sz w:val="32"/>
          <w:szCs w:val="32"/>
        </w:rPr>
        <w:t>参观小麦新品种济儒麦19展示田，及山东省生产试验、国家生产试验和联合体即将审定小麦新品种</w:t>
      </w:r>
      <w:r>
        <w:rPr>
          <w:rFonts w:hint="eastAsia" w:ascii="仿宋" w:hAnsi="仿宋" w:eastAsia="仿宋"/>
          <w:color w:val="auto"/>
          <w:sz w:val="32"/>
          <w:szCs w:val="32"/>
          <w:lang w:eastAsia="zh-CN"/>
        </w:rPr>
        <w:t>；</w:t>
      </w:r>
      <w:r>
        <w:rPr>
          <w:rFonts w:hint="eastAsia" w:ascii="仿宋" w:hAnsi="仿宋" w:eastAsia="仿宋"/>
          <w:color w:val="auto"/>
          <w:sz w:val="32"/>
          <w:szCs w:val="32"/>
        </w:rPr>
        <w:t>小麦中后期管理技术，小麦茎基腐病综合防治技术</w:t>
      </w:r>
      <w:r>
        <w:rPr>
          <w:rFonts w:hint="eastAsia" w:ascii="仿宋" w:hAnsi="仿宋" w:eastAsia="仿宋"/>
          <w:color w:val="auto"/>
          <w:sz w:val="32"/>
          <w:szCs w:val="32"/>
          <w:lang w:eastAsia="zh-CN"/>
        </w:rPr>
        <w:t>；</w:t>
      </w:r>
      <w:r>
        <w:rPr>
          <w:rFonts w:hint="eastAsia" w:ascii="仿宋" w:hAnsi="仿宋" w:eastAsia="仿宋"/>
          <w:color w:val="auto"/>
          <w:sz w:val="32"/>
          <w:szCs w:val="32"/>
        </w:rPr>
        <w:t>开展技术咨询互动活动。</w:t>
      </w:r>
    </w:p>
    <w:p>
      <w:pPr>
        <w:keepNext w:val="0"/>
        <w:keepLines w:val="0"/>
        <w:pageBreakBefore w:val="0"/>
        <w:widowControl/>
        <w:kinsoku/>
        <w:wordWrap/>
        <w:overflowPunct/>
        <w:topLinePunct w:val="0"/>
        <w:autoSpaceDE/>
        <w:autoSpaceDN/>
        <w:bidi w:val="0"/>
        <w:adjustRightInd/>
        <w:snapToGrid/>
        <w:spacing w:after="0" w:line="600" w:lineRule="exact"/>
        <w:ind w:firstLine="643" w:firstLineChars="200"/>
        <w:jc w:val="both"/>
        <w:textAlignment w:val="auto"/>
        <w:rPr>
          <w:rFonts w:hint="eastAsia" w:ascii="楷体_GB2312" w:eastAsia="楷体_GB2312"/>
          <w:b/>
          <w:bCs/>
          <w:sz w:val="32"/>
          <w:szCs w:val="32"/>
          <w:lang w:eastAsia="zh-CN"/>
        </w:rPr>
      </w:pPr>
      <w:r>
        <w:rPr>
          <w:rFonts w:hint="eastAsia" w:ascii="楷体_GB2312" w:eastAsia="楷体_GB2312"/>
          <w:b/>
          <w:bCs/>
          <w:sz w:val="32"/>
          <w:szCs w:val="32"/>
          <w:lang w:val="en-US" w:eastAsia="zh-CN"/>
        </w:rPr>
        <w:t>（三）</w:t>
      </w:r>
      <w:r>
        <w:rPr>
          <w:rFonts w:hint="eastAsia" w:ascii="楷体_GB2312" w:eastAsia="楷体_GB2312"/>
          <w:b/>
          <w:bCs/>
          <w:sz w:val="32"/>
          <w:szCs w:val="32"/>
          <w:lang w:eastAsia="zh-CN"/>
        </w:rPr>
        <w:t>鲜食玉米-花生新品种、新技术推广宣传服务活动</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eastAsia="zh-CN"/>
        </w:rPr>
      </w:pPr>
      <w:r>
        <w:rPr>
          <w:rFonts w:hint="eastAsia" w:ascii="楷体_GB2312" w:eastAsia="楷体_GB2312"/>
          <w:b w:val="0"/>
          <w:bCs w:val="0"/>
          <w:sz w:val="32"/>
          <w:szCs w:val="32"/>
          <w:lang w:eastAsia="zh-CN"/>
        </w:rPr>
        <w:t>地  点：</w:t>
      </w:r>
      <w:r>
        <w:rPr>
          <w:rFonts w:hint="eastAsia" w:ascii="仿宋" w:hAnsi="仿宋" w:eastAsia="仿宋"/>
          <w:color w:val="auto"/>
          <w:sz w:val="32"/>
          <w:szCs w:val="32"/>
          <w:lang w:eastAsia="zh-CN"/>
        </w:rPr>
        <w:t>汶上县义桥镇</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eastAsia="zh-CN"/>
        </w:rPr>
      </w:pPr>
      <w:r>
        <w:rPr>
          <w:rFonts w:hint="eastAsia" w:ascii="楷体_GB2312" w:eastAsia="楷体_GB2312"/>
          <w:b w:val="0"/>
          <w:bCs w:val="0"/>
          <w:color w:val="auto"/>
          <w:sz w:val="32"/>
          <w:szCs w:val="32"/>
          <w:lang w:val="en-US" w:eastAsia="zh-CN"/>
        </w:rPr>
        <w:t>责任</w:t>
      </w:r>
      <w:r>
        <w:rPr>
          <w:rFonts w:hint="eastAsia" w:ascii="楷体_GB2312" w:eastAsia="楷体_GB2312"/>
          <w:b w:val="0"/>
          <w:bCs w:val="0"/>
          <w:color w:val="auto"/>
          <w:sz w:val="32"/>
          <w:szCs w:val="32"/>
          <w:lang w:eastAsia="zh-CN"/>
        </w:rPr>
        <w:t>单位：</w:t>
      </w:r>
      <w:r>
        <w:rPr>
          <w:rFonts w:hint="eastAsia" w:ascii="仿宋" w:hAnsi="仿宋" w:eastAsia="仿宋"/>
          <w:color w:val="auto"/>
          <w:sz w:val="32"/>
          <w:szCs w:val="32"/>
          <w:lang w:eastAsia="zh-CN"/>
        </w:rPr>
        <w:t xml:space="preserve">玉米研究所 </w:t>
      </w:r>
      <w:r>
        <w:rPr>
          <w:rFonts w:hint="eastAsia" w:ascii="仿宋" w:hAnsi="仿宋" w:eastAsia="仿宋"/>
          <w:color w:val="auto"/>
          <w:sz w:val="32"/>
          <w:szCs w:val="32"/>
          <w:lang w:val="en-US" w:eastAsia="zh-CN"/>
        </w:rPr>
        <w:t>农产品所（</w:t>
      </w:r>
      <w:r>
        <w:rPr>
          <w:rFonts w:hint="eastAsia" w:ascii="仿宋" w:hAnsi="仿宋" w:eastAsia="仿宋"/>
          <w:color w:val="auto"/>
          <w:sz w:val="32"/>
          <w:szCs w:val="32"/>
          <w:lang w:eastAsia="zh-CN"/>
        </w:rPr>
        <w:t>花生研究</w:t>
      </w:r>
      <w:r>
        <w:rPr>
          <w:rFonts w:hint="eastAsia" w:ascii="仿宋" w:hAnsi="仿宋" w:eastAsia="仿宋"/>
          <w:color w:val="auto"/>
          <w:sz w:val="32"/>
          <w:szCs w:val="32"/>
          <w:lang w:val="en-US" w:eastAsia="zh-CN"/>
        </w:rPr>
        <w:t>中心）</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eastAsia="zh-CN"/>
        </w:rPr>
      </w:pPr>
      <w:r>
        <w:rPr>
          <w:rFonts w:hint="eastAsia" w:ascii="楷体_GB2312" w:eastAsia="楷体_GB2312"/>
          <w:b w:val="0"/>
          <w:bCs w:val="0"/>
          <w:color w:val="auto"/>
          <w:sz w:val="32"/>
          <w:szCs w:val="32"/>
          <w:lang w:eastAsia="zh-CN"/>
        </w:rPr>
        <w:t>参加人员：</w:t>
      </w:r>
      <w:r>
        <w:rPr>
          <w:rFonts w:hint="eastAsia" w:ascii="仿宋" w:hAnsi="仿宋" w:eastAsia="仿宋"/>
          <w:color w:val="auto"/>
          <w:sz w:val="32"/>
          <w:szCs w:val="32"/>
          <w:lang w:eastAsia="zh-CN"/>
        </w:rPr>
        <w:t>市现代农业产业发展玉米、花生创新团队成员、基层农技人员、新型经营主体、专业合作社、种植大户、相关企业代表人员等。</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eastAsia="zh-CN"/>
        </w:rPr>
      </w:pPr>
      <w:r>
        <w:rPr>
          <w:rFonts w:hint="eastAsia" w:ascii="楷体_GB2312" w:eastAsia="楷体_GB2312"/>
          <w:b w:val="0"/>
          <w:bCs w:val="0"/>
          <w:color w:val="auto"/>
          <w:sz w:val="32"/>
          <w:szCs w:val="32"/>
          <w:lang w:eastAsia="zh-CN"/>
        </w:rPr>
        <w:t>活动内容：</w:t>
      </w:r>
      <w:r>
        <w:rPr>
          <w:rFonts w:hint="eastAsia" w:ascii="仿宋" w:hAnsi="仿宋" w:eastAsia="仿宋"/>
          <w:color w:val="auto"/>
          <w:sz w:val="32"/>
          <w:szCs w:val="32"/>
          <w:lang w:eastAsia="zh-CN"/>
        </w:rPr>
        <w:t>为推动乡村产业高质量发展，加快发展现代都市型农业，针对目前特色农业发展需求，全面推进“一县一业，一村一品”乡村振兴产业支撑计划，积极建立“产学研推企”科技合作转化模式，促进一二三产业融合发展，在汶上义桥镇建设鲜食玉米-花生特色品种高产高效示范基地，有力带动新型农业经营主体、农户和当地企业发展设施农业特用玉米、春播-夏秋联播鲜食玉米、特色花生等种植，展示和评价鲜食特用玉米、花生新品种及其配套关键技术提质增效成果，促进成果转化落地，有力带动农业转型升级、农民增收、企业增效。</w:t>
      </w:r>
    </w:p>
    <w:p>
      <w:pPr>
        <w:keepNext w:val="0"/>
        <w:keepLines w:val="0"/>
        <w:pageBreakBefore w:val="0"/>
        <w:widowControl/>
        <w:kinsoku/>
        <w:wordWrap/>
        <w:overflowPunct/>
        <w:topLinePunct w:val="0"/>
        <w:autoSpaceDE/>
        <w:autoSpaceDN/>
        <w:bidi w:val="0"/>
        <w:adjustRightInd/>
        <w:snapToGrid/>
        <w:spacing w:after="0" w:line="600" w:lineRule="exact"/>
        <w:ind w:firstLine="643" w:firstLineChars="200"/>
        <w:jc w:val="both"/>
        <w:textAlignment w:val="auto"/>
        <w:rPr>
          <w:rFonts w:hint="eastAsia" w:ascii="楷体_GB2312" w:eastAsia="楷体_GB2312"/>
          <w:b/>
          <w:bCs/>
          <w:sz w:val="32"/>
          <w:szCs w:val="32"/>
          <w:lang w:eastAsia="zh-CN"/>
        </w:rPr>
      </w:pPr>
      <w:r>
        <w:rPr>
          <w:rFonts w:hint="eastAsia" w:ascii="楷体_GB2312" w:eastAsia="楷体_GB2312"/>
          <w:b/>
          <w:bCs/>
          <w:sz w:val="32"/>
          <w:szCs w:val="32"/>
          <w:lang w:eastAsia="zh-CN"/>
        </w:rPr>
        <w:t>（</w:t>
      </w:r>
      <w:r>
        <w:rPr>
          <w:rFonts w:hint="eastAsia" w:ascii="楷体_GB2312" w:eastAsia="楷体_GB2312"/>
          <w:b/>
          <w:bCs/>
          <w:sz w:val="32"/>
          <w:szCs w:val="32"/>
          <w:lang w:val="en-US" w:eastAsia="zh-CN"/>
        </w:rPr>
        <w:t>四</w:t>
      </w:r>
      <w:r>
        <w:rPr>
          <w:rFonts w:hint="eastAsia" w:ascii="楷体_GB2312" w:eastAsia="楷体_GB2312"/>
          <w:b/>
          <w:bCs/>
          <w:sz w:val="32"/>
          <w:szCs w:val="32"/>
          <w:lang w:eastAsia="zh-CN"/>
        </w:rPr>
        <w:t>）大豆、棉花种植技术宣传服务活动</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eastAsia="zh-CN"/>
        </w:rPr>
      </w:pPr>
      <w:r>
        <w:rPr>
          <w:rFonts w:hint="eastAsia" w:ascii="楷体_GB2312" w:hAnsi="楷体_GB2312" w:eastAsia="楷体_GB2312" w:cs="楷体_GB2312"/>
          <w:color w:val="auto"/>
          <w:sz w:val="32"/>
          <w:szCs w:val="32"/>
        </w:rPr>
        <w:t>地  点：</w:t>
      </w:r>
      <w:r>
        <w:rPr>
          <w:rFonts w:hint="eastAsia" w:ascii="仿宋" w:hAnsi="仿宋" w:eastAsia="仿宋"/>
          <w:color w:val="auto"/>
          <w:sz w:val="32"/>
          <w:szCs w:val="32"/>
          <w:lang w:eastAsia="zh-CN"/>
        </w:rPr>
        <w:t>汶上县</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rPr>
      </w:pPr>
      <w:r>
        <w:rPr>
          <w:rFonts w:hint="eastAsia" w:ascii="楷体_GB2312" w:hAnsi="楷体_GB2312" w:eastAsia="楷体_GB2312" w:cs="楷体_GB2312"/>
          <w:color w:val="auto"/>
          <w:sz w:val="32"/>
          <w:szCs w:val="32"/>
          <w:lang w:val="en-US" w:eastAsia="zh-CN"/>
        </w:rPr>
        <w:t>责任</w:t>
      </w:r>
      <w:r>
        <w:rPr>
          <w:rFonts w:hint="eastAsia" w:ascii="楷体_GB2312" w:hAnsi="楷体_GB2312" w:eastAsia="楷体_GB2312" w:cs="楷体_GB2312"/>
          <w:color w:val="auto"/>
          <w:sz w:val="32"/>
          <w:szCs w:val="32"/>
        </w:rPr>
        <w:t>单位：</w:t>
      </w:r>
      <w:r>
        <w:rPr>
          <w:rFonts w:hint="eastAsia" w:ascii="仿宋" w:hAnsi="仿宋" w:eastAsia="仿宋"/>
          <w:color w:val="auto"/>
          <w:sz w:val="32"/>
          <w:szCs w:val="32"/>
        </w:rPr>
        <w:t>经济作物研究所</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rPr>
      </w:pPr>
      <w:r>
        <w:rPr>
          <w:rFonts w:hint="eastAsia" w:ascii="楷体_GB2312" w:hAnsi="楷体_GB2312" w:eastAsia="楷体_GB2312" w:cs="楷体_GB2312"/>
          <w:color w:val="auto"/>
          <w:sz w:val="32"/>
          <w:szCs w:val="32"/>
        </w:rPr>
        <w:t>参加人员：</w:t>
      </w:r>
      <w:r>
        <w:rPr>
          <w:rFonts w:hint="eastAsia" w:ascii="仿宋" w:hAnsi="仿宋" w:eastAsia="仿宋"/>
          <w:color w:val="auto"/>
          <w:sz w:val="32"/>
          <w:szCs w:val="32"/>
          <w:lang w:eastAsia="zh-CN"/>
        </w:rPr>
        <w:t>国家大豆产业技术体系济宁综合试验站团队成员、</w:t>
      </w:r>
      <w:r>
        <w:rPr>
          <w:rFonts w:hint="eastAsia" w:ascii="仿宋" w:hAnsi="仿宋" w:eastAsia="仿宋"/>
          <w:color w:val="auto"/>
          <w:sz w:val="32"/>
          <w:szCs w:val="32"/>
        </w:rPr>
        <w:t>市现代农业产业发展大豆、棉花创新团队成员、周边种植户、专业合作社、种植大户等经营主体。</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rPr>
      </w:pPr>
      <w:r>
        <w:rPr>
          <w:rFonts w:hint="eastAsia" w:ascii="楷体_GB2312" w:hAnsi="楷体_GB2312" w:eastAsia="楷体_GB2312" w:cs="楷体_GB2312"/>
          <w:color w:val="auto"/>
          <w:sz w:val="32"/>
          <w:szCs w:val="32"/>
        </w:rPr>
        <w:t>活动内容：</w:t>
      </w:r>
      <w:r>
        <w:rPr>
          <w:rFonts w:hint="eastAsia" w:ascii="仿宋" w:hAnsi="仿宋" w:eastAsia="仿宋"/>
          <w:color w:val="auto"/>
          <w:sz w:val="32"/>
          <w:szCs w:val="32"/>
        </w:rPr>
        <w:t>针对大豆和棉花生产现状及存在的问题，为全面提升大豆及棉花的生产水平，</w:t>
      </w:r>
      <w:r>
        <w:rPr>
          <w:rFonts w:hint="eastAsia" w:ascii="仿宋" w:hAnsi="仿宋" w:eastAsia="仿宋"/>
          <w:color w:val="auto"/>
          <w:sz w:val="32"/>
          <w:szCs w:val="32"/>
          <w:lang w:eastAsia="zh-CN"/>
        </w:rPr>
        <w:t>开展大豆、棉花绿色高效高产种植技术、大豆种子高质量繁育技术等技术培训、</w:t>
      </w:r>
      <w:r>
        <w:rPr>
          <w:rFonts w:hint="eastAsia" w:ascii="仿宋" w:hAnsi="仿宋" w:eastAsia="仿宋"/>
          <w:color w:val="auto"/>
          <w:sz w:val="32"/>
          <w:szCs w:val="32"/>
        </w:rPr>
        <w:t>现场</w:t>
      </w:r>
      <w:r>
        <w:rPr>
          <w:rFonts w:hint="eastAsia" w:ascii="仿宋" w:hAnsi="仿宋" w:eastAsia="仿宋"/>
          <w:color w:val="auto"/>
          <w:sz w:val="32"/>
          <w:szCs w:val="32"/>
          <w:lang w:eastAsia="zh-CN"/>
        </w:rPr>
        <w:t>技术指导与</w:t>
      </w:r>
      <w:r>
        <w:rPr>
          <w:rFonts w:hint="eastAsia" w:ascii="仿宋" w:hAnsi="仿宋" w:eastAsia="仿宋"/>
          <w:color w:val="auto"/>
          <w:sz w:val="32"/>
          <w:szCs w:val="32"/>
        </w:rPr>
        <w:t>咨询，并采取悬挂条幅、发放明白纸、宣传页等多种方式宣传推广适合我市生产需要的大豆、棉花新品种、新技术。</w:t>
      </w:r>
    </w:p>
    <w:p>
      <w:pPr>
        <w:keepNext w:val="0"/>
        <w:keepLines w:val="0"/>
        <w:pageBreakBefore w:val="0"/>
        <w:widowControl/>
        <w:kinsoku/>
        <w:wordWrap/>
        <w:overflowPunct/>
        <w:topLinePunct w:val="0"/>
        <w:autoSpaceDE/>
        <w:autoSpaceDN/>
        <w:bidi w:val="0"/>
        <w:adjustRightInd/>
        <w:snapToGrid/>
        <w:spacing w:after="0" w:line="600" w:lineRule="exact"/>
        <w:ind w:firstLine="643" w:firstLineChars="200"/>
        <w:jc w:val="both"/>
        <w:textAlignment w:val="auto"/>
        <w:rPr>
          <w:rFonts w:hint="eastAsia" w:ascii="楷体_GB2312" w:eastAsia="楷体_GB2312"/>
          <w:b/>
          <w:bCs/>
          <w:sz w:val="32"/>
          <w:szCs w:val="32"/>
          <w:lang w:eastAsia="zh-CN"/>
        </w:rPr>
      </w:pPr>
      <w:r>
        <w:rPr>
          <w:rFonts w:hint="eastAsia" w:ascii="楷体_GB2312" w:eastAsia="楷体_GB2312"/>
          <w:b/>
          <w:bCs/>
          <w:sz w:val="32"/>
          <w:szCs w:val="32"/>
          <w:lang w:eastAsia="zh-CN"/>
        </w:rPr>
        <w:t>（</w:t>
      </w:r>
      <w:r>
        <w:rPr>
          <w:rFonts w:hint="eastAsia" w:ascii="楷体_GB2312" w:eastAsia="楷体_GB2312"/>
          <w:b/>
          <w:bCs/>
          <w:sz w:val="32"/>
          <w:szCs w:val="32"/>
          <w:lang w:val="en-US" w:eastAsia="zh-CN"/>
        </w:rPr>
        <w:t>五</w:t>
      </w:r>
      <w:r>
        <w:rPr>
          <w:rFonts w:hint="eastAsia" w:ascii="楷体_GB2312" w:eastAsia="楷体_GB2312"/>
          <w:b/>
          <w:bCs/>
          <w:sz w:val="32"/>
          <w:szCs w:val="32"/>
          <w:lang w:eastAsia="zh-CN"/>
        </w:rPr>
        <w:t>）甘薯种植技术指导服务活动</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eastAsia="zh-CN"/>
        </w:rPr>
      </w:pPr>
      <w:r>
        <w:rPr>
          <w:rFonts w:hint="eastAsia" w:ascii="楷体_GB2312" w:hAnsi="楷体_GB2312" w:eastAsia="楷体_GB2312" w:cs="楷体_GB2312"/>
          <w:color w:val="auto"/>
          <w:sz w:val="32"/>
          <w:szCs w:val="32"/>
          <w:lang w:val="en-US" w:eastAsia="zh-CN"/>
        </w:rPr>
        <w:t>地  点：</w:t>
      </w:r>
      <w:r>
        <w:rPr>
          <w:rFonts w:hint="eastAsia" w:ascii="仿宋" w:hAnsi="仿宋" w:eastAsia="仿宋"/>
          <w:color w:val="auto"/>
          <w:sz w:val="32"/>
          <w:szCs w:val="32"/>
          <w:lang w:eastAsia="zh-CN"/>
        </w:rPr>
        <w:t>泗水县圣水峪镇北东野村</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rPr>
      </w:pPr>
      <w:r>
        <w:rPr>
          <w:rFonts w:hint="eastAsia" w:ascii="楷体_GB2312" w:hAnsi="楷体_GB2312" w:eastAsia="楷体_GB2312" w:cs="楷体_GB2312"/>
          <w:color w:val="auto"/>
          <w:sz w:val="32"/>
          <w:szCs w:val="32"/>
          <w:lang w:val="en-US" w:eastAsia="zh-CN"/>
        </w:rPr>
        <w:t>责任单位：</w:t>
      </w:r>
      <w:r>
        <w:rPr>
          <w:rFonts w:hint="eastAsia" w:ascii="仿宋" w:hAnsi="仿宋" w:eastAsia="仿宋"/>
          <w:color w:val="auto"/>
          <w:sz w:val="32"/>
          <w:szCs w:val="32"/>
          <w:lang w:eastAsia="zh-CN"/>
        </w:rPr>
        <w:t>生物技术</w:t>
      </w:r>
      <w:r>
        <w:rPr>
          <w:rFonts w:hint="eastAsia" w:ascii="仿宋" w:hAnsi="仿宋" w:eastAsia="仿宋"/>
          <w:color w:val="auto"/>
          <w:sz w:val="32"/>
          <w:szCs w:val="32"/>
        </w:rPr>
        <w:t>研究所</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rPr>
      </w:pPr>
      <w:r>
        <w:rPr>
          <w:rFonts w:hint="eastAsia" w:ascii="楷体_GB2312" w:hAnsi="楷体_GB2312" w:eastAsia="楷体_GB2312" w:cs="楷体_GB2312"/>
          <w:color w:val="auto"/>
          <w:sz w:val="32"/>
          <w:szCs w:val="32"/>
          <w:lang w:val="en-US" w:eastAsia="zh-CN"/>
        </w:rPr>
        <w:t>参加人员：</w:t>
      </w:r>
      <w:r>
        <w:rPr>
          <w:rFonts w:hint="eastAsia" w:ascii="仿宋" w:hAnsi="仿宋" w:eastAsia="仿宋"/>
          <w:color w:val="auto"/>
          <w:sz w:val="32"/>
          <w:szCs w:val="32"/>
          <w:lang w:eastAsia="zh-CN"/>
        </w:rPr>
        <w:t>国家甘薯产业技术体系济宁综合试验站团队成员及泗水县技术骨干、济宁市现代农业产业甘薯</w:t>
      </w:r>
      <w:r>
        <w:rPr>
          <w:rFonts w:hint="eastAsia" w:ascii="仿宋" w:hAnsi="仿宋" w:eastAsia="仿宋"/>
          <w:color w:val="auto"/>
          <w:sz w:val="32"/>
          <w:szCs w:val="32"/>
        </w:rPr>
        <w:t>创新团队</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eastAsia="zh-CN"/>
        </w:rPr>
      </w:pPr>
      <w:r>
        <w:rPr>
          <w:rFonts w:hint="eastAsia" w:ascii="楷体_GB2312" w:hAnsi="楷体_GB2312" w:eastAsia="楷体_GB2312" w:cs="楷体_GB2312"/>
          <w:color w:val="auto"/>
          <w:sz w:val="32"/>
          <w:szCs w:val="32"/>
          <w:lang w:val="en-US" w:eastAsia="zh-CN"/>
        </w:rPr>
        <w:t>活动内容：</w:t>
      </w:r>
      <w:r>
        <w:rPr>
          <w:rFonts w:hint="eastAsia" w:ascii="仿宋" w:hAnsi="仿宋" w:eastAsia="仿宋"/>
          <w:color w:val="auto"/>
          <w:sz w:val="32"/>
          <w:szCs w:val="32"/>
          <w:lang w:val="en-US" w:eastAsia="zh-CN"/>
        </w:rPr>
        <w:t>在</w:t>
      </w:r>
      <w:r>
        <w:rPr>
          <w:rFonts w:hint="eastAsia" w:ascii="仿宋" w:hAnsi="仿宋" w:eastAsia="仿宋"/>
          <w:color w:val="auto"/>
          <w:sz w:val="32"/>
          <w:szCs w:val="32"/>
          <w:lang w:eastAsia="zh-CN"/>
        </w:rPr>
        <w:t>泗水海波农业种植专业合作社进行一次甘薯苗床病虫害防控及脱毒甘薯高效栽培技术指导服务活动。</w:t>
      </w:r>
    </w:p>
    <w:p>
      <w:pPr>
        <w:keepNext w:val="0"/>
        <w:keepLines w:val="0"/>
        <w:pageBreakBefore w:val="0"/>
        <w:widowControl/>
        <w:kinsoku/>
        <w:wordWrap/>
        <w:overflowPunct/>
        <w:topLinePunct w:val="0"/>
        <w:autoSpaceDE/>
        <w:autoSpaceDN/>
        <w:bidi w:val="0"/>
        <w:adjustRightInd/>
        <w:snapToGrid/>
        <w:spacing w:after="0" w:line="600" w:lineRule="exact"/>
        <w:ind w:firstLine="643" w:firstLineChars="200"/>
        <w:jc w:val="both"/>
        <w:textAlignment w:val="auto"/>
        <w:rPr>
          <w:rFonts w:hint="eastAsia" w:ascii="楷体_GB2312" w:eastAsia="楷体_GB2312"/>
          <w:b/>
          <w:bCs/>
          <w:sz w:val="32"/>
          <w:szCs w:val="32"/>
          <w:lang w:eastAsia="zh-CN"/>
        </w:rPr>
      </w:pPr>
      <w:r>
        <w:rPr>
          <w:rFonts w:hint="eastAsia" w:ascii="楷体_GB2312" w:eastAsia="楷体_GB2312"/>
          <w:b/>
          <w:bCs/>
          <w:sz w:val="32"/>
          <w:szCs w:val="32"/>
          <w:lang w:eastAsia="zh-CN"/>
        </w:rPr>
        <w:t>（</w:t>
      </w:r>
      <w:r>
        <w:rPr>
          <w:rFonts w:hint="eastAsia" w:ascii="楷体_GB2312" w:eastAsia="楷体_GB2312"/>
          <w:b/>
          <w:bCs/>
          <w:sz w:val="32"/>
          <w:szCs w:val="32"/>
          <w:lang w:val="en-US" w:eastAsia="zh-CN"/>
        </w:rPr>
        <w:t>六</w:t>
      </w:r>
      <w:r>
        <w:rPr>
          <w:rFonts w:hint="eastAsia" w:ascii="楷体_GB2312" w:eastAsia="楷体_GB2312"/>
          <w:b/>
          <w:bCs/>
          <w:sz w:val="32"/>
          <w:szCs w:val="32"/>
          <w:lang w:eastAsia="zh-CN"/>
        </w:rPr>
        <w:t>）马铃薯、黄瓜等蔬菜种植技术宣传服务活动</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eastAsia="zh-CN"/>
        </w:rPr>
      </w:pPr>
      <w:r>
        <w:rPr>
          <w:rFonts w:hint="eastAsia" w:ascii="楷体_GB2312" w:hAnsi="楷体_GB2312" w:eastAsia="楷体_GB2312" w:cs="楷体_GB2312"/>
          <w:color w:val="auto"/>
          <w:sz w:val="32"/>
          <w:szCs w:val="32"/>
          <w:lang w:eastAsia="zh-CN"/>
        </w:rPr>
        <w:t xml:space="preserve">地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点：</w:t>
      </w:r>
      <w:r>
        <w:rPr>
          <w:rFonts w:hint="eastAsia" w:ascii="仿宋" w:hAnsi="仿宋" w:eastAsia="仿宋"/>
          <w:color w:val="auto"/>
          <w:sz w:val="32"/>
          <w:szCs w:val="32"/>
          <w:lang w:eastAsia="zh-CN"/>
        </w:rPr>
        <w:t>济宁农科院试验基地、王因试验基地、邹城北宿镇、看庄镇</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eastAsia="zh-CN"/>
        </w:rPr>
      </w:pPr>
      <w:r>
        <w:rPr>
          <w:rFonts w:hint="eastAsia" w:ascii="楷体_GB2312" w:hAnsi="楷体_GB2312" w:eastAsia="楷体_GB2312" w:cs="楷体_GB2312"/>
          <w:color w:val="auto"/>
          <w:sz w:val="32"/>
          <w:szCs w:val="32"/>
          <w:lang w:val="en-US" w:eastAsia="zh-CN"/>
        </w:rPr>
        <w:t>责任</w:t>
      </w:r>
      <w:r>
        <w:rPr>
          <w:rFonts w:hint="eastAsia" w:ascii="楷体_GB2312" w:hAnsi="楷体_GB2312" w:eastAsia="楷体_GB2312" w:cs="楷体_GB2312"/>
          <w:color w:val="auto"/>
          <w:sz w:val="32"/>
          <w:szCs w:val="32"/>
          <w:lang w:eastAsia="zh-CN"/>
        </w:rPr>
        <w:t>单位：</w:t>
      </w:r>
      <w:r>
        <w:rPr>
          <w:rFonts w:hint="eastAsia" w:ascii="仿宋" w:hAnsi="仿宋" w:eastAsia="仿宋"/>
          <w:color w:val="auto"/>
          <w:sz w:val="32"/>
          <w:szCs w:val="32"/>
          <w:lang w:eastAsia="zh-CN"/>
        </w:rPr>
        <w:t>蔬菜花卉研究所</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eastAsia="zh-CN"/>
        </w:rPr>
      </w:pPr>
      <w:r>
        <w:rPr>
          <w:rFonts w:hint="eastAsia" w:ascii="楷体_GB2312" w:hAnsi="楷体_GB2312" w:eastAsia="楷体_GB2312" w:cs="楷体_GB2312"/>
          <w:color w:val="auto"/>
          <w:sz w:val="32"/>
          <w:szCs w:val="32"/>
          <w:lang w:eastAsia="zh-CN"/>
        </w:rPr>
        <w:t>参加人员：</w:t>
      </w:r>
      <w:r>
        <w:rPr>
          <w:rFonts w:hint="eastAsia" w:ascii="仿宋" w:hAnsi="仿宋" w:eastAsia="仿宋"/>
          <w:color w:val="auto"/>
          <w:sz w:val="32"/>
          <w:szCs w:val="32"/>
          <w:lang w:eastAsia="zh-CN"/>
        </w:rPr>
        <w:t>省马铃薯产业技术体系团队成员、济宁市现代农业产业马铃薯创新团队、济宁市现代农业产业黄瓜创新团队、邹城市及周边种植户、种植大户、合作社等新型经营主体，</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val="en-US" w:eastAsia="zh-CN"/>
        </w:rPr>
      </w:pPr>
      <w:r>
        <w:rPr>
          <w:rFonts w:hint="eastAsia" w:ascii="楷体_GB2312" w:hAnsi="楷体_GB2312" w:eastAsia="楷体_GB2312" w:cs="楷体_GB2312"/>
          <w:color w:val="auto"/>
          <w:sz w:val="32"/>
          <w:szCs w:val="32"/>
          <w:lang w:eastAsia="zh-CN"/>
        </w:rPr>
        <w:t>活动内容：</w:t>
      </w:r>
      <w:r>
        <w:rPr>
          <w:rFonts w:hint="eastAsia" w:ascii="仿宋" w:hAnsi="仿宋" w:eastAsia="仿宋"/>
          <w:color w:val="auto"/>
          <w:sz w:val="32"/>
          <w:szCs w:val="32"/>
          <w:lang w:val="en-US" w:eastAsia="zh-CN"/>
        </w:rPr>
        <w:t>参观院内蔬菜所各类试验、王因基地马铃薯试验示范、邹城北宿黄瓜示范基地、邹城看庄马铃薯示范基地。</w:t>
      </w:r>
    </w:p>
    <w:p>
      <w:pPr>
        <w:keepNext w:val="0"/>
        <w:keepLines w:val="0"/>
        <w:pageBreakBefore w:val="0"/>
        <w:widowControl/>
        <w:kinsoku/>
        <w:wordWrap/>
        <w:overflowPunct/>
        <w:topLinePunct w:val="0"/>
        <w:autoSpaceDE/>
        <w:autoSpaceDN/>
        <w:bidi w:val="0"/>
        <w:adjustRightInd/>
        <w:snapToGrid/>
        <w:spacing w:after="0" w:line="600"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w:t>
      </w:r>
      <w:r>
        <w:rPr>
          <w:rFonts w:hint="eastAsia" w:ascii="楷体_GB2312" w:eastAsia="楷体_GB2312"/>
          <w:b/>
          <w:bCs/>
          <w:sz w:val="32"/>
          <w:szCs w:val="32"/>
          <w:lang w:val="en-US" w:eastAsia="zh-CN"/>
        </w:rPr>
        <w:t>七</w:t>
      </w:r>
      <w:r>
        <w:rPr>
          <w:rFonts w:hint="eastAsia" w:ascii="楷体_GB2312" w:eastAsia="楷体_GB2312"/>
          <w:b/>
          <w:bCs/>
          <w:sz w:val="32"/>
          <w:szCs w:val="32"/>
        </w:rPr>
        <w:t>）食用菌种植新技术、蔬菜减药控害新技术推广观摩活动</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仿宋" w:hAnsi="仿宋" w:eastAsia="仿宋"/>
          <w:color w:val="auto"/>
          <w:sz w:val="32"/>
          <w:szCs w:val="32"/>
        </w:rPr>
      </w:pPr>
      <w:r>
        <w:rPr>
          <w:rFonts w:hint="eastAsia" w:ascii="楷体_GB2312" w:hAnsi="楷体_GB2312" w:eastAsia="楷体_GB2312" w:cs="楷体_GB2312"/>
          <w:sz w:val="32"/>
          <w:szCs w:val="32"/>
        </w:rPr>
        <w:t>地</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点：</w:t>
      </w:r>
      <w:r>
        <w:rPr>
          <w:rFonts w:hint="eastAsia" w:ascii="仿宋" w:hAnsi="仿宋" w:eastAsia="仿宋"/>
          <w:color w:val="auto"/>
          <w:sz w:val="32"/>
          <w:szCs w:val="32"/>
        </w:rPr>
        <w:t>邹城市大束镇</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eastAsia="zh-CN"/>
        </w:rPr>
      </w:pPr>
      <w:r>
        <w:rPr>
          <w:rFonts w:hint="eastAsia" w:ascii="楷体_GB2312" w:hAnsi="楷体_GB2312" w:eastAsia="楷体_GB2312" w:cs="楷体_GB2312"/>
          <w:sz w:val="32"/>
          <w:szCs w:val="32"/>
          <w:lang w:val="en-US" w:eastAsia="zh-CN"/>
        </w:rPr>
        <w:t>责任</w:t>
      </w:r>
      <w:r>
        <w:rPr>
          <w:rFonts w:hint="eastAsia" w:ascii="楷体_GB2312" w:hAnsi="楷体_GB2312" w:eastAsia="楷体_GB2312" w:cs="楷体_GB2312"/>
          <w:sz w:val="32"/>
          <w:szCs w:val="32"/>
          <w:lang w:eastAsia="zh-CN"/>
        </w:rPr>
        <w:t>单位：</w:t>
      </w:r>
      <w:r>
        <w:rPr>
          <w:rFonts w:hint="eastAsia" w:ascii="仿宋" w:hAnsi="仿宋" w:eastAsia="仿宋"/>
          <w:color w:val="auto"/>
          <w:sz w:val="32"/>
          <w:szCs w:val="32"/>
          <w:lang w:eastAsia="zh-CN"/>
        </w:rPr>
        <w:t>农业资源环境与植物保护研究所</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rPr>
      </w:pPr>
      <w:r>
        <w:rPr>
          <w:rFonts w:hint="eastAsia" w:ascii="楷体_GB2312" w:hAnsi="楷体_GB2312" w:eastAsia="楷体_GB2312" w:cs="楷体_GB2312"/>
          <w:sz w:val="32"/>
          <w:szCs w:val="32"/>
        </w:rPr>
        <w:t>参</w:t>
      </w:r>
      <w:r>
        <w:rPr>
          <w:rFonts w:hint="eastAsia" w:ascii="楷体_GB2312" w:hAnsi="楷体_GB2312" w:eastAsia="楷体_GB2312" w:cs="楷体_GB2312"/>
          <w:sz w:val="32"/>
          <w:szCs w:val="32"/>
          <w:lang w:val="en-US" w:eastAsia="zh-CN"/>
        </w:rPr>
        <w:t>加</w:t>
      </w:r>
      <w:r>
        <w:rPr>
          <w:rFonts w:hint="eastAsia" w:ascii="楷体_GB2312" w:hAnsi="楷体_GB2312" w:eastAsia="楷体_GB2312" w:cs="楷体_GB2312"/>
          <w:sz w:val="32"/>
          <w:szCs w:val="32"/>
        </w:rPr>
        <w:t>人员：</w:t>
      </w:r>
      <w:r>
        <w:rPr>
          <w:rFonts w:hint="eastAsia" w:ascii="仿宋" w:hAnsi="仿宋" w:eastAsia="仿宋"/>
          <w:color w:val="auto"/>
          <w:sz w:val="32"/>
          <w:szCs w:val="32"/>
        </w:rPr>
        <w:t>市农科院食用菌创新团队科研人员；邹城市有关乡镇农技站负责人；食用菌种植大户、专业合作社负责人。</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rPr>
      </w:pPr>
      <w:r>
        <w:rPr>
          <w:rFonts w:hint="eastAsia" w:ascii="楷体_GB2312" w:hAnsi="楷体_GB2312" w:eastAsia="楷体_GB2312" w:cs="楷体_GB2312"/>
          <w:sz w:val="32"/>
          <w:szCs w:val="32"/>
        </w:rPr>
        <w:t>活动内容：</w:t>
      </w:r>
      <w:r>
        <w:rPr>
          <w:rFonts w:hint="eastAsia" w:ascii="仿宋" w:hAnsi="仿宋" w:eastAsia="仿宋"/>
          <w:color w:val="auto"/>
          <w:sz w:val="32"/>
          <w:szCs w:val="32"/>
        </w:rPr>
        <w:t>技术指导交流会在大束镇设立展台，集中展示食用菌新品种，开展现场咨询、宣传、体验、互动等活动，并采取悬挂条幅、发放明白纸、宣传页等多种方式宣传推广适合我市生产需要食用菌新品种、新技术，蔬菜减药控害新技术，观摩会组织群众到试验示范地点进行观摩，针对当前食用菌生产情况、存在的问题，提出具体管理措施建议，并进行现场讲解。</w:t>
      </w:r>
    </w:p>
    <w:p>
      <w:pPr>
        <w:keepNext w:val="0"/>
        <w:keepLines w:val="0"/>
        <w:pageBreakBefore w:val="0"/>
        <w:widowControl/>
        <w:kinsoku/>
        <w:wordWrap/>
        <w:overflowPunct/>
        <w:topLinePunct w:val="0"/>
        <w:autoSpaceDE/>
        <w:autoSpaceDN/>
        <w:bidi w:val="0"/>
        <w:adjustRightInd/>
        <w:snapToGrid/>
        <w:spacing w:after="0" w:line="600"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w:t>
      </w:r>
      <w:r>
        <w:rPr>
          <w:rFonts w:hint="eastAsia" w:ascii="楷体_GB2312" w:eastAsia="楷体_GB2312"/>
          <w:b/>
          <w:bCs/>
          <w:sz w:val="32"/>
          <w:szCs w:val="32"/>
          <w:lang w:val="en-US" w:eastAsia="zh-CN"/>
        </w:rPr>
        <w:t>八</w:t>
      </w:r>
      <w:r>
        <w:rPr>
          <w:rFonts w:hint="eastAsia" w:ascii="楷体_GB2312" w:eastAsia="楷体_GB2312"/>
          <w:b/>
          <w:bCs/>
          <w:sz w:val="32"/>
          <w:szCs w:val="32"/>
        </w:rPr>
        <w:t>）</w:t>
      </w:r>
      <w:r>
        <w:rPr>
          <w:rFonts w:hint="eastAsia" w:ascii="楷体_GB2312" w:eastAsia="楷体_GB2312"/>
          <w:b/>
          <w:bCs/>
          <w:sz w:val="32"/>
          <w:szCs w:val="32"/>
          <w:lang w:eastAsia="zh-CN"/>
        </w:rPr>
        <w:t>中药材</w:t>
      </w:r>
      <w:r>
        <w:rPr>
          <w:rFonts w:hint="eastAsia" w:ascii="楷体_GB2312" w:eastAsia="楷体_GB2312"/>
          <w:b/>
          <w:bCs/>
          <w:sz w:val="32"/>
          <w:szCs w:val="32"/>
        </w:rPr>
        <w:t>种植技术宣传服务活动</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val="en-US" w:eastAsia="zh-CN"/>
        </w:rPr>
      </w:pPr>
      <w:r>
        <w:rPr>
          <w:rFonts w:hint="eastAsia" w:ascii="楷体_GB2312" w:hAnsi="楷体_GB2312" w:eastAsia="楷体_GB2312" w:cs="楷体_GB2312"/>
          <w:color w:val="auto"/>
          <w:sz w:val="32"/>
          <w:szCs w:val="32"/>
          <w:lang w:val="en-US" w:eastAsia="zh-CN"/>
        </w:rPr>
        <w:t>地  点：</w:t>
      </w:r>
      <w:r>
        <w:rPr>
          <w:rFonts w:hint="eastAsia" w:ascii="仿宋" w:hAnsi="仿宋" w:eastAsia="仿宋"/>
          <w:color w:val="auto"/>
          <w:sz w:val="32"/>
          <w:szCs w:val="32"/>
          <w:lang w:val="en-US" w:eastAsia="zh-CN"/>
        </w:rPr>
        <w:t>邹城市、泗水县、嘉祥县等中草药核心种植区</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val="en-US" w:eastAsia="zh-CN"/>
        </w:rPr>
      </w:pPr>
      <w:r>
        <w:rPr>
          <w:rFonts w:hint="eastAsia" w:ascii="楷体_GB2312" w:hAnsi="楷体_GB2312" w:eastAsia="楷体_GB2312" w:cs="楷体_GB2312"/>
          <w:color w:val="auto"/>
          <w:sz w:val="32"/>
          <w:szCs w:val="32"/>
          <w:lang w:val="en-US" w:eastAsia="zh-CN"/>
        </w:rPr>
        <w:t>责任单位：</w:t>
      </w:r>
      <w:r>
        <w:rPr>
          <w:rFonts w:hint="eastAsia" w:ascii="仿宋" w:hAnsi="仿宋" w:eastAsia="仿宋"/>
          <w:color w:val="auto"/>
          <w:sz w:val="32"/>
          <w:szCs w:val="32"/>
          <w:lang w:val="en-US" w:eastAsia="zh-CN"/>
        </w:rPr>
        <w:t>林果与中药材研究所</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olor w:val="auto"/>
          <w:sz w:val="32"/>
          <w:szCs w:val="32"/>
          <w:lang w:val="en-US" w:eastAsia="zh-CN"/>
        </w:rPr>
      </w:pPr>
      <w:r>
        <w:rPr>
          <w:rFonts w:hint="eastAsia" w:ascii="楷体_GB2312" w:hAnsi="楷体_GB2312" w:eastAsia="楷体_GB2312" w:cs="楷体_GB2312"/>
          <w:color w:val="auto"/>
          <w:sz w:val="32"/>
          <w:szCs w:val="32"/>
          <w:lang w:val="en-US" w:eastAsia="zh-CN"/>
        </w:rPr>
        <w:t>参加人员：</w:t>
      </w:r>
      <w:r>
        <w:rPr>
          <w:rFonts w:hint="eastAsia" w:ascii="仿宋" w:hAnsi="仿宋" w:eastAsia="仿宋"/>
          <w:color w:val="auto"/>
          <w:sz w:val="32"/>
          <w:szCs w:val="32"/>
          <w:lang w:val="en-US" w:eastAsia="zh-CN"/>
        </w:rPr>
        <w:t>省中草药创新团队济宁综合试验站、市中药材创新团队成员</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default" w:ascii="仿宋" w:hAnsi="仿宋" w:eastAsia="仿宋"/>
          <w:color w:val="auto"/>
          <w:sz w:val="32"/>
          <w:szCs w:val="32"/>
          <w:lang w:val="en-US" w:eastAsia="zh-CN"/>
        </w:rPr>
      </w:pPr>
      <w:r>
        <w:rPr>
          <w:rFonts w:hint="eastAsia" w:ascii="楷体_GB2312" w:hAnsi="楷体_GB2312" w:eastAsia="楷体_GB2312" w:cs="楷体_GB2312"/>
          <w:color w:val="auto"/>
          <w:sz w:val="32"/>
          <w:szCs w:val="32"/>
          <w:lang w:val="en-US" w:eastAsia="zh-CN"/>
        </w:rPr>
        <w:t>活动内容：</w:t>
      </w:r>
      <w:r>
        <w:rPr>
          <w:rFonts w:hint="eastAsia" w:ascii="仿宋" w:hAnsi="仿宋" w:eastAsia="仿宋"/>
          <w:color w:val="auto"/>
          <w:sz w:val="32"/>
          <w:szCs w:val="32"/>
          <w:lang w:val="en-US" w:eastAsia="zh-CN"/>
        </w:rPr>
        <w:t>以发放宣传页、现场指导等方式宣传推广</w:t>
      </w:r>
      <w:r>
        <w:rPr>
          <w:rFonts w:hint="default" w:ascii="仿宋" w:hAnsi="仿宋" w:eastAsia="仿宋"/>
          <w:color w:val="auto"/>
          <w:sz w:val="32"/>
          <w:szCs w:val="32"/>
          <w:lang w:val="en-US" w:eastAsia="zh-CN"/>
        </w:rPr>
        <w:t>鲁丹参1号、丹参大垄双行覆膜高产技术、丹参间轮作</w:t>
      </w:r>
      <w:r>
        <w:rPr>
          <w:rFonts w:hint="eastAsia" w:ascii="仿宋" w:hAnsi="仿宋" w:eastAsia="仿宋"/>
          <w:color w:val="auto"/>
          <w:sz w:val="32"/>
          <w:szCs w:val="32"/>
          <w:lang w:val="en-US" w:eastAsia="zh-CN"/>
        </w:rPr>
        <w:t>（丹参-谷子）</w:t>
      </w:r>
      <w:r>
        <w:rPr>
          <w:rFonts w:hint="default" w:ascii="仿宋" w:hAnsi="仿宋" w:eastAsia="仿宋"/>
          <w:color w:val="auto"/>
          <w:sz w:val="32"/>
          <w:szCs w:val="32"/>
          <w:lang w:val="en-US" w:eastAsia="zh-CN"/>
        </w:rPr>
        <w:t>绿色栽培技术、丹参种子生产技术等新品种、新技术</w:t>
      </w:r>
      <w:r>
        <w:rPr>
          <w:rFonts w:hint="eastAsia" w:ascii="仿宋" w:hAnsi="仿宋" w:eastAsia="仿宋"/>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after="0" w:line="600" w:lineRule="exact"/>
        <w:ind w:firstLine="643" w:firstLineChars="200"/>
        <w:jc w:val="both"/>
        <w:textAlignment w:val="auto"/>
        <w:rPr>
          <w:rFonts w:hint="eastAsia" w:ascii="楷体_GB2312" w:eastAsia="楷体_GB2312"/>
          <w:b/>
          <w:bCs/>
          <w:sz w:val="32"/>
          <w:szCs w:val="32"/>
          <w:lang w:eastAsia="zh-CN"/>
        </w:rPr>
      </w:pPr>
      <w:r>
        <w:rPr>
          <w:rFonts w:hint="eastAsia" w:ascii="楷体_GB2312" w:eastAsia="楷体_GB2312"/>
          <w:b/>
          <w:bCs/>
          <w:sz w:val="32"/>
          <w:szCs w:val="32"/>
          <w:lang w:eastAsia="zh-CN"/>
        </w:rPr>
        <w:t>（</w:t>
      </w:r>
      <w:r>
        <w:rPr>
          <w:rFonts w:hint="eastAsia" w:ascii="楷体_GB2312" w:eastAsia="楷体_GB2312"/>
          <w:b/>
          <w:bCs/>
          <w:sz w:val="32"/>
          <w:szCs w:val="32"/>
          <w:lang w:val="en-US" w:eastAsia="zh-CN"/>
        </w:rPr>
        <w:t>九</w:t>
      </w:r>
      <w:r>
        <w:rPr>
          <w:rFonts w:hint="eastAsia" w:ascii="楷体_GB2312" w:eastAsia="楷体_GB2312"/>
          <w:b/>
          <w:bCs/>
          <w:sz w:val="32"/>
          <w:szCs w:val="32"/>
          <w:lang w:eastAsia="zh-CN"/>
        </w:rPr>
        <w:t>）中小学生科普实践活动</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default" w:ascii="仿宋" w:hAnsi="仿宋" w:eastAsia="仿宋"/>
          <w:sz w:val="32"/>
          <w:szCs w:val="32"/>
          <w:lang w:val="en-US" w:eastAsia="zh-CN"/>
        </w:rPr>
      </w:pPr>
      <w:r>
        <w:rPr>
          <w:rFonts w:hint="eastAsia" w:ascii="楷体_GB2312" w:hAnsi="楷体_GB2312" w:eastAsia="楷体_GB2312" w:cs="楷体_GB2312"/>
          <w:color w:val="auto"/>
          <w:sz w:val="32"/>
          <w:szCs w:val="32"/>
          <w:lang w:val="en-US" w:eastAsia="zh-CN"/>
        </w:rPr>
        <w:t>地  点:</w:t>
      </w:r>
      <w:r>
        <w:rPr>
          <w:rFonts w:hint="eastAsia" w:ascii="仿宋" w:hAnsi="仿宋" w:eastAsia="仿宋"/>
          <w:sz w:val="32"/>
          <w:szCs w:val="32"/>
          <w:lang w:eastAsia="zh-CN"/>
        </w:rPr>
        <w:t>市农科院科普基地、</w:t>
      </w:r>
      <w:r>
        <w:rPr>
          <w:rFonts w:hint="eastAsia" w:ascii="仿宋" w:hAnsi="仿宋" w:eastAsia="仿宋"/>
          <w:sz w:val="32"/>
          <w:szCs w:val="32"/>
          <w:lang w:val="en-US" w:eastAsia="zh-CN"/>
        </w:rPr>
        <w:t>研学旅游示范基地</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r>
        <w:rPr>
          <w:rFonts w:hint="eastAsia" w:ascii="楷体_GB2312" w:hAnsi="楷体_GB2312" w:eastAsia="楷体_GB2312" w:cs="楷体_GB2312"/>
          <w:color w:val="auto"/>
          <w:sz w:val="32"/>
          <w:szCs w:val="32"/>
          <w:lang w:val="en-US" w:eastAsia="zh-CN"/>
        </w:rPr>
        <w:t>责任单位:</w:t>
      </w:r>
      <w:r>
        <w:rPr>
          <w:rFonts w:hint="eastAsia" w:ascii="仿宋" w:hAnsi="仿宋" w:eastAsia="仿宋"/>
          <w:sz w:val="32"/>
          <w:szCs w:val="32"/>
          <w:lang w:eastAsia="zh-CN"/>
        </w:rPr>
        <w:t>科研处</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r>
        <w:rPr>
          <w:rFonts w:hint="eastAsia" w:ascii="楷体_GB2312" w:hAnsi="楷体_GB2312" w:eastAsia="楷体_GB2312" w:cs="楷体_GB2312"/>
          <w:color w:val="auto"/>
          <w:sz w:val="32"/>
          <w:szCs w:val="32"/>
          <w:lang w:val="en-US" w:eastAsia="zh-CN"/>
        </w:rPr>
        <w:t>活动内容:</w:t>
      </w:r>
      <w:r>
        <w:rPr>
          <w:rFonts w:hint="eastAsia" w:ascii="仿宋" w:hAnsi="仿宋" w:eastAsia="仿宋"/>
          <w:sz w:val="32"/>
          <w:szCs w:val="32"/>
          <w:lang w:eastAsia="zh-CN"/>
        </w:rPr>
        <w:t>现场参观市农科院科普基地、</w:t>
      </w:r>
      <w:r>
        <w:rPr>
          <w:rFonts w:hint="eastAsia" w:ascii="仿宋" w:hAnsi="仿宋" w:eastAsia="仿宋"/>
          <w:sz w:val="32"/>
          <w:szCs w:val="32"/>
          <w:lang w:val="en-US" w:eastAsia="zh-CN"/>
        </w:rPr>
        <w:t>研学旅游示范基地</w:t>
      </w:r>
      <w:r>
        <w:rPr>
          <w:rFonts w:hint="eastAsia" w:ascii="仿宋" w:hAnsi="仿宋" w:eastAsia="仿宋"/>
          <w:sz w:val="32"/>
          <w:szCs w:val="32"/>
          <w:lang w:eastAsia="zh-CN"/>
        </w:rPr>
        <w:t>，了解农业科技，体验农耕文化，培养</w:t>
      </w:r>
      <w:r>
        <w:rPr>
          <w:rFonts w:hint="eastAsia" w:ascii="仿宋" w:hAnsi="仿宋" w:eastAsia="仿宋"/>
          <w:sz w:val="32"/>
          <w:szCs w:val="32"/>
          <w:lang w:val="en-US" w:eastAsia="zh-CN"/>
        </w:rPr>
        <w:t>中小</w:t>
      </w:r>
      <w:r>
        <w:rPr>
          <w:rFonts w:hint="eastAsia" w:ascii="仿宋" w:hAnsi="仿宋" w:eastAsia="仿宋"/>
          <w:sz w:val="32"/>
          <w:szCs w:val="32"/>
          <w:lang w:eastAsia="zh-CN"/>
        </w:rPr>
        <w:t>学生热爱科学探索精神。</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sz w:val="32"/>
          <w:szCs w:val="32"/>
          <w:lang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spacing w:line="579" w:lineRule="exact"/>
        <w:rPr>
          <w:rFonts w:hint="eastAsia" w:ascii="黑体" w:hAnsi="黑体" w:eastAsia="黑体"/>
        </w:rPr>
      </w:pPr>
      <w:r>
        <w:rPr>
          <w:rFonts w:hint="eastAsia"/>
          <w:lang w:val="en-US" w:eastAsia="zh-CN"/>
        </w:rPr>
        <w:tab/>
      </w:r>
    </w:p>
    <w:p>
      <w:pPr>
        <w:spacing w:line="579" w:lineRule="exact"/>
        <w:ind w:firstLine="252" w:firstLineChars="90"/>
        <w:rPr>
          <w:rFonts w:hint="eastAsia" w:ascii="仿宋" w:hAnsi="仿宋" w:eastAsia="仿宋" w:cs="仿宋"/>
          <w:sz w:val="28"/>
          <w:szCs w:val="28"/>
          <w:lang w:val="en-US" w:eastAsia="zh-CN"/>
        </w:rPr>
      </w:pPr>
      <w:r>
        <w:rPr>
          <w:rFonts w:hint="eastAsia" w:ascii="仿宋" w:hAnsi="仿宋" w:eastAsia="仿宋" w:cs="仿宋"/>
          <w:sz w:val="28"/>
          <w:szCs w:val="28"/>
        </w:rPr>
        <w:t>济宁市农业科学研究院办公室              20</w:t>
      </w:r>
      <w:r>
        <w:rPr>
          <w:rFonts w:hint="eastAsia" w:ascii="仿宋" w:hAnsi="仿宋" w:eastAsia="仿宋" w:cs="仿宋"/>
          <w:sz w:val="28"/>
          <w:szCs w:val="28"/>
          <w:lang w:val="en-US" w:eastAsia="zh-CN"/>
        </w:rPr>
        <w:t>22</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日印发</w:t>
      </w:r>
      <w:r>
        <w:rPr>
          <w:rFonts w:hint="eastAsia" w:ascii="仿宋" w:hAnsi="仿宋" w:eastAsia="仿宋" w:cs="仿宋"/>
          <w:color w:val="FF0000"/>
          <w:spacing w:val="2"/>
          <w:szCs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33020</wp:posOffset>
                </wp:positionV>
                <wp:extent cx="562102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1020" cy="0"/>
                        </a:xfrm>
                        <a:prstGeom prst="line">
                          <a:avLst/>
                        </a:prstGeom>
                        <a:ln w="9525" cap="flat" cmpd="sng">
                          <a:solidFill>
                            <a:schemeClr val="accent1">
                              <a:shade val="50000"/>
                            </a:scheme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2.6pt;height:0pt;width:442.6pt;z-index:251660288;mso-width-relative:page;mso-height-relative:page;" filled="f" stroked="t" coordsize="21600,21600" o:gfxdata="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NZqgtMAAAAFAQAADwAAAAAAAAABACAAAAAiAAAAZHJzL2Rv&#10;d25yZXYueG1sUEsBAhQAFAAAAAgAh07iQP+UmisGAgAABQQAAA4AAAAAAAAAAQAgAAAAIgEAAGRy&#10;cy9lMm9Eb2MueG1sUEsFBgAAAAAGAAYAWQEAAJoFAAAAAA==&#10;">
                <v:fill on="f" focussize="0,0"/>
                <v:stroke color="#385D8A [3204]" joinstyle="round"/>
                <v:imagedata o:title=""/>
                <o:lock v:ext="edit" aspectratio="f"/>
              </v:line>
            </w:pict>
          </mc:Fallback>
        </mc:AlternateContent>
      </w:r>
      <w:r>
        <w:rPr>
          <w:rFonts w:hint="eastAsia" w:ascii="仿宋" w:hAnsi="仿宋" w:eastAsia="仿宋" w:cs="仿宋"/>
          <w:color w:val="FF0000"/>
          <w:spacing w:val="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426720</wp:posOffset>
                </wp:positionV>
                <wp:extent cx="562102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210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3.6pt;height:0pt;width:442.6pt;z-index:251659264;mso-width-relative:page;mso-height-relative:page;" filled="f" stroked="t" coordsize="21600,21600" o:gfxdata="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ehTF/UAAAABgEAAA8AAAAAAAAAAQAgAAAAIgAAAGRycy9kb3ducmV2LnhtbFBLAQIUABQA&#10;AAAIAIdO4kDftPa19AEAAOQDAAAOAAAAAAAAAAEAIAAAACMBAABkcnMvZTJvRG9jLnhtbFBLBQYA&#10;AAAABgAGAFkBAACJBQAAAAA=&#10;">
                <v:fill on="f" focussize="0,0"/>
                <v:stroke color="#000000" joinstyle="round"/>
                <v:imagedata o:title=""/>
                <o:lock v:ext="edit" aspectratio="f"/>
              </v:line>
            </w:pict>
          </mc:Fallback>
        </mc:AlternateContent>
      </w:r>
    </w:p>
    <w:sectPr>
      <w:footerReference r:id="rId4" w:type="default"/>
      <w:pgSz w:w="11906" w:h="16838"/>
      <w:pgMar w:top="1701" w:right="1531" w:bottom="1440" w:left="1701" w:header="709" w:footer="709" w:gutter="0"/>
      <w:pgNumType w:fmt="numberInDash"/>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454026"/>
      <w:docPartObj>
        <w:docPartGallery w:val="autotext"/>
      </w:docPartObj>
    </w:sdtPr>
    <w:sdtEndPr>
      <w:rPr>
        <w:rFonts w:hint="eastAsia" w:ascii="仿宋_GB2312" w:eastAsia="仿宋_GB2312"/>
        <w:sz w:val="24"/>
        <w:szCs w:val="24"/>
      </w:rPr>
    </w:sdtEndPr>
    <w:sdtContent>
      <w:p>
        <w:pPr>
          <w:pStyle w:val="2"/>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w:t>
        </w:r>
        <w:r>
          <w:rPr>
            <w:rFonts w:ascii="仿宋_GB2312" w:eastAsia="仿宋_GB2312"/>
            <w:sz w:val="24"/>
            <w:szCs w:val="24"/>
          </w:rPr>
          <w:t xml:space="preserve"> 2 -</w:t>
        </w:r>
        <w:r>
          <w:rPr>
            <w:rFonts w:hint="eastAsia" w:ascii="仿宋_GB2312" w:eastAsia="仿宋_GB2312"/>
            <w:sz w:val="24"/>
            <w:szCs w:val="24"/>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220"/>
  <w:drawingGridVerticalSpacing w:val="163"/>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4NGE5Mjk4MmNiYmEzMmFkODQ0YTRmNzY1NTQxNTUifQ=="/>
  </w:docVars>
  <w:rsids>
    <w:rsidRoot w:val="00D31D50"/>
    <w:rsid w:val="0001567F"/>
    <w:rsid w:val="00034A71"/>
    <w:rsid w:val="000438E1"/>
    <w:rsid w:val="000734A5"/>
    <w:rsid w:val="000A3D34"/>
    <w:rsid w:val="000B19A1"/>
    <w:rsid w:val="000C5CDA"/>
    <w:rsid w:val="001001A6"/>
    <w:rsid w:val="00100755"/>
    <w:rsid w:val="00116D14"/>
    <w:rsid w:val="00136096"/>
    <w:rsid w:val="00147CB1"/>
    <w:rsid w:val="00152626"/>
    <w:rsid w:val="0016481B"/>
    <w:rsid w:val="001803D2"/>
    <w:rsid w:val="001F4028"/>
    <w:rsid w:val="002036EC"/>
    <w:rsid w:val="00273074"/>
    <w:rsid w:val="0028125A"/>
    <w:rsid w:val="00292C95"/>
    <w:rsid w:val="00293EB3"/>
    <w:rsid w:val="002D49BF"/>
    <w:rsid w:val="002D637F"/>
    <w:rsid w:val="00323B43"/>
    <w:rsid w:val="0032479E"/>
    <w:rsid w:val="00326432"/>
    <w:rsid w:val="00362B86"/>
    <w:rsid w:val="00374707"/>
    <w:rsid w:val="003749C7"/>
    <w:rsid w:val="003878DC"/>
    <w:rsid w:val="003C0936"/>
    <w:rsid w:val="003D37D8"/>
    <w:rsid w:val="004038E7"/>
    <w:rsid w:val="00424D0F"/>
    <w:rsid w:val="00426133"/>
    <w:rsid w:val="0043212B"/>
    <w:rsid w:val="004358AB"/>
    <w:rsid w:val="00454BC6"/>
    <w:rsid w:val="00497400"/>
    <w:rsid w:val="004B560C"/>
    <w:rsid w:val="004B798F"/>
    <w:rsid w:val="004C3BEA"/>
    <w:rsid w:val="004C51DA"/>
    <w:rsid w:val="005716E9"/>
    <w:rsid w:val="005A131B"/>
    <w:rsid w:val="005A66C7"/>
    <w:rsid w:val="005B5DB1"/>
    <w:rsid w:val="005C5A75"/>
    <w:rsid w:val="005E391B"/>
    <w:rsid w:val="005E740E"/>
    <w:rsid w:val="006076C6"/>
    <w:rsid w:val="0061324D"/>
    <w:rsid w:val="0061760A"/>
    <w:rsid w:val="00624A6E"/>
    <w:rsid w:val="006330EE"/>
    <w:rsid w:val="00660D18"/>
    <w:rsid w:val="006617AD"/>
    <w:rsid w:val="006A1237"/>
    <w:rsid w:val="006A7A53"/>
    <w:rsid w:val="006C18F3"/>
    <w:rsid w:val="006E4CEE"/>
    <w:rsid w:val="006E61AE"/>
    <w:rsid w:val="00702A27"/>
    <w:rsid w:val="00711228"/>
    <w:rsid w:val="00716973"/>
    <w:rsid w:val="00721930"/>
    <w:rsid w:val="0072366F"/>
    <w:rsid w:val="00750C7F"/>
    <w:rsid w:val="007571B7"/>
    <w:rsid w:val="00760A1C"/>
    <w:rsid w:val="00761EFD"/>
    <w:rsid w:val="007873E8"/>
    <w:rsid w:val="00796228"/>
    <w:rsid w:val="007A7448"/>
    <w:rsid w:val="007B1AE6"/>
    <w:rsid w:val="00804835"/>
    <w:rsid w:val="00822112"/>
    <w:rsid w:val="00824EB7"/>
    <w:rsid w:val="00826303"/>
    <w:rsid w:val="0084017B"/>
    <w:rsid w:val="00853790"/>
    <w:rsid w:val="0087470B"/>
    <w:rsid w:val="00876A12"/>
    <w:rsid w:val="00897EB8"/>
    <w:rsid w:val="008B7726"/>
    <w:rsid w:val="008C2257"/>
    <w:rsid w:val="008C2374"/>
    <w:rsid w:val="008D11A7"/>
    <w:rsid w:val="008E4CB4"/>
    <w:rsid w:val="00910D2A"/>
    <w:rsid w:val="00912488"/>
    <w:rsid w:val="0091395B"/>
    <w:rsid w:val="009320F9"/>
    <w:rsid w:val="00944674"/>
    <w:rsid w:val="00954B1C"/>
    <w:rsid w:val="009855A2"/>
    <w:rsid w:val="009E3639"/>
    <w:rsid w:val="009E6AD4"/>
    <w:rsid w:val="00A14A6B"/>
    <w:rsid w:val="00A378DE"/>
    <w:rsid w:val="00A41A8B"/>
    <w:rsid w:val="00AC782C"/>
    <w:rsid w:val="00AD0858"/>
    <w:rsid w:val="00AE0004"/>
    <w:rsid w:val="00B069A8"/>
    <w:rsid w:val="00B1543A"/>
    <w:rsid w:val="00B2122A"/>
    <w:rsid w:val="00B2217C"/>
    <w:rsid w:val="00B26481"/>
    <w:rsid w:val="00B92964"/>
    <w:rsid w:val="00B955FD"/>
    <w:rsid w:val="00BB48B1"/>
    <w:rsid w:val="00BD308B"/>
    <w:rsid w:val="00BD4AF9"/>
    <w:rsid w:val="00C036DA"/>
    <w:rsid w:val="00C63F11"/>
    <w:rsid w:val="00C914FE"/>
    <w:rsid w:val="00C929BF"/>
    <w:rsid w:val="00CA5578"/>
    <w:rsid w:val="00CB5F60"/>
    <w:rsid w:val="00CC7CE8"/>
    <w:rsid w:val="00CE49B5"/>
    <w:rsid w:val="00CF38EA"/>
    <w:rsid w:val="00D05845"/>
    <w:rsid w:val="00D31D50"/>
    <w:rsid w:val="00D65C6B"/>
    <w:rsid w:val="00DB0331"/>
    <w:rsid w:val="00DB33D4"/>
    <w:rsid w:val="00DC26F2"/>
    <w:rsid w:val="00DD546D"/>
    <w:rsid w:val="00E03918"/>
    <w:rsid w:val="00E1313F"/>
    <w:rsid w:val="00E14053"/>
    <w:rsid w:val="00E41E85"/>
    <w:rsid w:val="00E429B3"/>
    <w:rsid w:val="00E521CC"/>
    <w:rsid w:val="00E555B0"/>
    <w:rsid w:val="00E9105C"/>
    <w:rsid w:val="00EC7E5B"/>
    <w:rsid w:val="00ED13FA"/>
    <w:rsid w:val="00F036A9"/>
    <w:rsid w:val="00F22C87"/>
    <w:rsid w:val="00F22D51"/>
    <w:rsid w:val="00F34788"/>
    <w:rsid w:val="00F36CA7"/>
    <w:rsid w:val="00F6236C"/>
    <w:rsid w:val="00F6449B"/>
    <w:rsid w:val="00F90278"/>
    <w:rsid w:val="00FC28AC"/>
    <w:rsid w:val="00FD504E"/>
    <w:rsid w:val="00FE144A"/>
    <w:rsid w:val="00FE36F0"/>
    <w:rsid w:val="01031E70"/>
    <w:rsid w:val="01AA7D1B"/>
    <w:rsid w:val="02223D56"/>
    <w:rsid w:val="02FC6355"/>
    <w:rsid w:val="03AC1F5E"/>
    <w:rsid w:val="04D741E0"/>
    <w:rsid w:val="05184F9C"/>
    <w:rsid w:val="072916E2"/>
    <w:rsid w:val="07BC1E55"/>
    <w:rsid w:val="0A0E530B"/>
    <w:rsid w:val="0A402FCB"/>
    <w:rsid w:val="0B2E5519"/>
    <w:rsid w:val="0D8E04F1"/>
    <w:rsid w:val="0D9233C4"/>
    <w:rsid w:val="0DE31D4D"/>
    <w:rsid w:val="10E52962"/>
    <w:rsid w:val="11473D3D"/>
    <w:rsid w:val="12E81B50"/>
    <w:rsid w:val="143D4D2B"/>
    <w:rsid w:val="1ACC3DCE"/>
    <w:rsid w:val="22FC41AD"/>
    <w:rsid w:val="24AF4059"/>
    <w:rsid w:val="25E314EC"/>
    <w:rsid w:val="26073642"/>
    <w:rsid w:val="296D0493"/>
    <w:rsid w:val="2A68414C"/>
    <w:rsid w:val="2B1022E1"/>
    <w:rsid w:val="2B7663F5"/>
    <w:rsid w:val="2D6C1743"/>
    <w:rsid w:val="2EC2522B"/>
    <w:rsid w:val="2F14112B"/>
    <w:rsid w:val="2F4D12B0"/>
    <w:rsid w:val="2F847736"/>
    <w:rsid w:val="32B47373"/>
    <w:rsid w:val="344E60CF"/>
    <w:rsid w:val="352D221A"/>
    <w:rsid w:val="3C017F5D"/>
    <w:rsid w:val="3F0F473E"/>
    <w:rsid w:val="40185875"/>
    <w:rsid w:val="419378A9"/>
    <w:rsid w:val="448C05DF"/>
    <w:rsid w:val="44B33DBE"/>
    <w:rsid w:val="45B91280"/>
    <w:rsid w:val="47264328"/>
    <w:rsid w:val="47EC2076"/>
    <w:rsid w:val="48833956"/>
    <w:rsid w:val="4A1C5B23"/>
    <w:rsid w:val="507408A5"/>
    <w:rsid w:val="522C5126"/>
    <w:rsid w:val="52A42F98"/>
    <w:rsid w:val="54535E7B"/>
    <w:rsid w:val="54BA6ABF"/>
    <w:rsid w:val="59D261B0"/>
    <w:rsid w:val="5B075BA9"/>
    <w:rsid w:val="5C7447DC"/>
    <w:rsid w:val="5CA249EC"/>
    <w:rsid w:val="5DC8193E"/>
    <w:rsid w:val="60F914F3"/>
    <w:rsid w:val="624102EF"/>
    <w:rsid w:val="62A5738F"/>
    <w:rsid w:val="63711078"/>
    <w:rsid w:val="63914E77"/>
    <w:rsid w:val="63DE2BD5"/>
    <w:rsid w:val="66800E54"/>
    <w:rsid w:val="671169F6"/>
    <w:rsid w:val="68107C67"/>
    <w:rsid w:val="6EAD163D"/>
    <w:rsid w:val="70DE203F"/>
    <w:rsid w:val="71C45DFA"/>
    <w:rsid w:val="723D4B43"/>
    <w:rsid w:val="724265FE"/>
    <w:rsid w:val="7352461E"/>
    <w:rsid w:val="73832A2A"/>
    <w:rsid w:val="77106CCA"/>
    <w:rsid w:val="77D673D6"/>
    <w:rsid w:val="79F301DD"/>
    <w:rsid w:val="7C7547C8"/>
    <w:rsid w:val="7CC04CEF"/>
    <w:rsid w:val="7E522344"/>
    <w:rsid w:val="7FCFC8B3"/>
    <w:rsid w:val="DBDF49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sz w:val="20"/>
      <w:szCs w:val="20"/>
    </w:rPr>
  </w:style>
  <w:style w:type="character" w:styleId="7">
    <w:name w:val="Strong"/>
    <w:basedOn w:val="6"/>
    <w:qFormat/>
    <w:uiPriority w:val="0"/>
    <w:rPr>
      <w:b/>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qFormat/>
    <w:uiPriority w:val="99"/>
    <w:rPr>
      <w:rFonts w:ascii="Tahoma" w:hAnsi="Tahoma"/>
      <w:sz w:val="18"/>
      <w:szCs w:val="18"/>
    </w:rPr>
  </w:style>
  <w:style w:type="paragraph" w:customStyle="1" w:styleId="10">
    <w:name w:val="reader-word-layer"/>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3286</Words>
  <Characters>3367</Characters>
  <Lines>24</Lines>
  <Paragraphs>6</Paragraphs>
  <TotalTime>7</TotalTime>
  <ScaleCrop>false</ScaleCrop>
  <LinksUpToDate>false</LinksUpToDate>
  <CharactersWithSpaces>3455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2021-05-11T15:21:00Z</dcterms:created>
  <dc:creator>Administrator</dc:creator>
  <cp:lastModifiedBy>邬天翔</cp:lastModifiedBy>
  <cp:lastPrinted>2022-05-17T09:32:00Z</cp:lastPrinted>
  <dcterms:modified xsi:type="dcterms:W3CDTF">2022-05-19T00:04:13Z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51ADABF712694B14926FED044AD709AB</vt:lpwstr>
  </property>
</Properties>
</file>